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1DF54" w14:textId="25A8A6CC" w:rsidR="00766646" w:rsidRPr="00116C96" w:rsidRDefault="00926236">
      <w:pPr>
        <w:rPr>
          <w:rFonts w:ascii="Arial" w:eastAsiaTheme="majorEastAsia" w:hAnsi="Arial" w:cs="Arial"/>
          <w:b/>
          <w:bCs/>
          <w:sz w:val="26"/>
          <w:szCs w:val="26"/>
          <w:shd w:val="clear" w:color="auto" w:fill="FFFFFF"/>
        </w:rPr>
      </w:pPr>
      <w:bookmarkStart w:id="0" w:name="_GoBack"/>
      <w:bookmarkEnd w:id="0"/>
      <w:r>
        <w:rPr>
          <w:rFonts w:ascii="Arial" w:eastAsiaTheme="majorEastAsia" w:hAnsi="Arial" w:cs="Arial"/>
          <w:b/>
          <w:bCs/>
          <w:sz w:val="26"/>
          <w:szCs w:val="26"/>
          <w:shd w:val="clear" w:color="auto" w:fill="FFFFFF"/>
        </w:rPr>
        <w:t>Determining</w:t>
      </w:r>
      <w:r w:rsidR="00775C30" w:rsidRPr="00116C96">
        <w:rPr>
          <w:rFonts w:ascii="Arial" w:eastAsiaTheme="majorEastAsia" w:hAnsi="Arial" w:cs="Arial"/>
          <w:b/>
          <w:bCs/>
          <w:sz w:val="26"/>
          <w:szCs w:val="26"/>
          <w:shd w:val="clear" w:color="auto" w:fill="FFFFFF"/>
        </w:rPr>
        <w:t xml:space="preserve"> DNA </w:t>
      </w:r>
      <w:r>
        <w:rPr>
          <w:rFonts w:ascii="Arial" w:eastAsiaTheme="majorEastAsia" w:hAnsi="Arial" w:cs="Arial"/>
          <w:b/>
          <w:bCs/>
          <w:sz w:val="26"/>
          <w:szCs w:val="26"/>
          <w:shd w:val="clear" w:color="auto" w:fill="FFFFFF"/>
        </w:rPr>
        <w:t>S</w:t>
      </w:r>
      <w:r w:rsidR="00775C30" w:rsidRPr="00116C96">
        <w:rPr>
          <w:rFonts w:ascii="Arial" w:eastAsiaTheme="majorEastAsia" w:hAnsi="Arial" w:cs="Arial"/>
          <w:b/>
          <w:bCs/>
          <w:sz w:val="26"/>
          <w:szCs w:val="26"/>
          <w:shd w:val="clear" w:color="auto" w:fill="FFFFFF"/>
        </w:rPr>
        <w:t>tructure</w:t>
      </w:r>
    </w:p>
    <w:p w14:paraId="5114712D" w14:textId="77777777" w:rsidR="00775C30" w:rsidRPr="00116C96" w:rsidRDefault="00775C30">
      <w:pPr>
        <w:rPr>
          <w:rFonts w:ascii="Arial" w:hAnsi="Arial" w:cs="Arial"/>
          <w:sz w:val="22"/>
          <w:szCs w:val="22"/>
        </w:rPr>
      </w:pPr>
    </w:p>
    <w:p w14:paraId="73A6EAE5" w14:textId="5B020707" w:rsidR="0045056E" w:rsidRDefault="00775C30" w:rsidP="00775C30">
      <w:pPr>
        <w:rPr>
          <w:rFonts w:ascii="Arial" w:hAnsi="Arial" w:cs="Arial"/>
          <w:color w:val="000000"/>
          <w:sz w:val="22"/>
          <w:szCs w:val="22"/>
        </w:rPr>
      </w:pPr>
      <w:r w:rsidRPr="00116C96">
        <w:rPr>
          <w:rFonts w:ascii="Arial" w:hAnsi="Arial" w:cs="Arial"/>
          <w:color w:val="000000"/>
          <w:sz w:val="22"/>
          <w:szCs w:val="22"/>
        </w:rPr>
        <w:t>One of the most important scientific breakthroughs of the twentieth century was the development of a m</w:t>
      </w:r>
      <w:r w:rsidR="00116C96">
        <w:rPr>
          <w:rFonts w:ascii="Arial" w:hAnsi="Arial" w:cs="Arial"/>
          <w:color w:val="000000"/>
          <w:sz w:val="22"/>
          <w:szCs w:val="22"/>
        </w:rPr>
        <w:t xml:space="preserve">odel for the structure of DNA. </w:t>
      </w:r>
      <w:r w:rsidR="0045056E" w:rsidRPr="00116C96">
        <w:rPr>
          <w:rFonts w:ascii="Arial" w:hAnsi="Arial" w:cs="Arial"/>
          <w:color w:val="000000"/>
          <w:sz w:val="22"/>
          <w:szCs w:val="22"/>
        </w:rPr>
        <w:t xml:space="preserve">By the middle of the 20th century it was well known that DNA was made of smaller building blocks called </w:t>
      </w:r>
      <w:r w:rsidR="0045056E" w:rsidRPr="00116C96">
        <w:rPr>
          <w:rFonts w:ascii="Arial" w:hAnsi="Arial" w:cs="Arial"/>
          <w:b/>
          <w:color w:val="000000"/>
          <w:sz w:val="22"/>
          <w:szCs w:val="22"/>
        </w:rPr>
        <w:t>nucleotides</w:t>
      </w:r>
      <w:r w:rsidR="0045056E">
        <w:rPr>
          <w:rFonts w:ascii="Arial" w:hAnsi="Arial" w:cs="Arial"/>
          <w:color w:val="000000"/>
          <w:sz w:val="22"/>
          <w:szCs w:val="22"/>
        </w:rPr>
        <w:t xml:space="preserve">. </w:t>
      </w:r>
      <w:r w:rsidR="0045056E" w:rsidRPr="00116C96">
        <w:rPr>
          <w:rFonts w:ascii="Arial" w:hAnsi="Arial" w:cs="Arial"/>
          <w:color w:val="000000"/>
          <w:sz w:val="22"/>
          <w:szCs w:val="22"/>
        </w:rPr>
        <w:t xml:space="preserve">Each nucleotide consists of a molecule of sugar </w:t>
      </w:r>
      <w:r w:rsidR="00245C4C">
        <w:rPr>
          <w:rFonts w:ascii="Arial" w:hAnsi="Arial" w:cs="Arial"/>
          <w:color w:val="000000"/>
          <w:sz w:val="22"/>
          <w:szCs w:val="22"/>
        </w:rPr>
        <w:t>(</w:t>
      </w:r>
      <w:r w:rsidR="0045056E" w:rsidRPr="00116C96">
        <w:rPr>
          <w:rFonts w:ascii="Arial" w:hAnsi="Arial" w:cs="Arial"/>
          <w:color w:val="000000"/>
          <w:sz w:val="22"/>
          <w:szCs w:val="22"/>
        </w:rPr>
        <w:t>called deoxyribose</w:t>
      </w:r>
      <w:r w:rsidR="00245C4C">
        <w:rPr>
          <w:rFonts w:ascii="Arial" w:hAnsi="Arial" w:cs="Arial"/>
          <w:color w:val="000000"/>
          <w:sz w:val="22"/>
          <w:szCs w:val="22"/>
        </w:rPr>
        <w:t>)</w:t>
      </w:r>
      <w:r w:rsidR="0045056E" w:rsidRPr="00116C96">
        <w:rPr>
          <w:rFonts w:ascii="Arial" w:hAnsi="Arial" w:cs="Arial"/>
          <w:color w:val="000000"/>
          <w:sz w:val="22"/>
          <w:szCs w:val="22"/>
        </w:rPr>
        <w:t>, a phosphate molecule, and a molecule of one of four bases called adenine, guanine</w:t>
      </w:r>
      <w:r w:rsidR="0045056E">
        <w:rPr>
          <w:rFonts w:ascii="Arial" w:hAnsi="Arial" w:cs="Arial"/>
          <w:color w:val="000000"/>
          <w:sz w:val="22"/>
          <w:szCs w:val="22"/>
        </w:rPr>
        <w:t xml:space="preserve">, thymine and cytosine. </w:t>
      </w:r>
      <w:r w:rsidR="00926236">
        <w:rPr>
          <w:rFonts w:ascii="Arial" w:hAnsi="Arial" w:cs="Arial"/>
          <w:color w:val="000000"/>
          <w:sz w:val="22"/>
          <w:szCs w:val="22"/>
        </w:rPr>
        <w:t>During the 1940s and 1950s many scientists were working to determine the material of heredity</w:t>
      </w:r>
      <w:r w:rsidR="009477E4">
        <w:rPr>
          <w:rFonts w:ascii="Arial" w:hAnsi="Arial" w:cs="Arial"/>
          <w:color w:val="000000"/>
          <w:sz w:val="22"/>
          <w:szCs w:val="22"/>
        </w:rPr>
        <w:t>, what its structure was, and how it worked.</w:t>
      </w:r>
    </w:p>
    <w:p w14:paraId="1CAFA312" w14:textId="77777777" w:rsidR="0045056E" w:rsidRDefault="0045056E" w:rsidP="00775C30">
      <w:pPr>
        <w:rPr>
          <w:rFonts w:ascii="Arial" w:hAnsi="Arial" w:cs="Arial"/>
          <w:color w:val="000000"/>
          <w:sz w:val="22"/>
          <w:szCs w:val="22"/>
        </w:rPr>
      </w:pPr>
    </w:p>
    <w:p w14:paraId="6CE9862D" w14:textId="2805A6D0" w:rsidR="00926236" w:rsidRDefault="009477E4" w:rsidP="00775C30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Read the following paragraphs, which describe some of the information that was available at the time and based on the evidence develop a model of DNA.</w:t>
      </w:r>
    </w:p>
    <w:p w14:paraId="41F1A754" w14:textId="77777777" w:rsidR="00775C30" w:rsidRPr="00116C96" w:rsidRDefault="00775C30" w:rsidP="00775C30">
      <w:pPr>
        <w:rPr>
          <w:rFonts w:ascii="Arial" w:hAnsi="Arial" w:cs="Arial"/>
          <w:color w:val="000000"/>
          <w:sz w:val="22"/>
          <w:szCs w:val="22"/>
        </w:rPr>
      </w:pPr>
    </w:p>
    <w:p w14:paraId="692CEA6F" w14:textId="0E83BCB1" w:rsidR="009477E4" w:rsidRDefault="009477E4" w:rsidP="00775C30"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Erwin </w:t>
      </w:r>
      <w:r w:rsidR="00234924" w:rsidRPr="00116C96">
        <w:rPr>
          <w:rFonts w:ascii="Arial" w:hAnsi="Arial" w:cs="Arial"/>
          <w:b/>
          <w:color w:val="000000"/>
          <w:sz w:val="22"/>
          <w:szCs w:val="22"/>
        </w:rPr>
        <w:t xml:space="preserve">Chargaff’s </w:t>
      </w:r>
      <w:r w:rsidR="00775C30" w:rsidRPr="00116C96">
        <w:rPr>
          <w:rFonts w:ascii="Arial" w:hAnsi="Arial" w:cs="Arial"/>
          <w:b/>
          <w:color w:val="000000"/>
          <w:sz w:val="22"/>
          <w:szCs w:val="22"/>
        </w:rPr>
        <w:t>observa</w:t>
      </w:r>
      <w:r w:rsidR="00234924" w:rsidRPr="00116C96">
        <w:rPr>
          <w:rFonts w:ascii="Arial" w:hAnsi="Arial" w:cs="Arial"/>
          <w:b/>
          <w:color w:val="000000"/>
          <w:sz w:val="22"/>
          <w:szCs w:val="22"/>
        </w:rPr>
        <w:t>tions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7B467E84" w14:textId="77777777" w:rsidR="006A1EE9" w:rsidRDefault="00775C30" w:rsidP="00775C30">
      <w:pPr>
        <w:rPr>
          <w:rFonts w:ascii="Arial" w:hAnsi="Arial" w:cs="Arial"/>
          <w:color w:val="000000"/>
          <w:sz w:val="22"/>
          <w:szCs w:val="22"/>
        </w:rPr>
      </w:pPr>
      <w:r w:rsidRPr="00116C96">
        <w:rPr>
          <w:rFonts w:ascii="Arial" w:hAnsi="Arial" w:cs="Arial"/>
          <w:color w:val="000000"/>
          <w:sz w:val="22"/>
          <w:szCs w:val="22"/>
        </w:rPr>
        <w:t xml:space="preserve">In 1950 Erwin Chargaff </w:t>
      </w:r>
      <w:r w:rsidR="00245C4C">
        <w:rPr>
          <w:rFonts w:ascii="Arial" w:hAnsi="Arial" w:cs="Arial"/>
          <w:color w:val="000000"/>
          <w:sz w:val="22"/>
          <w:szCs w:val="22"/>
        </w:rPr>
        <w:t>took</w:t>
      </w:r>
      <w:r w:rsidRPr="00116C96">
        <w:rPr>
          <w:rFonts w:ascii="Arial" w:hAnsi="Arial" w:cs="Arial"/>
          <w:color w:val="000000"/>
          <w:sz w:val="22"/>
          <w:szCs w:val="22"/>
        </w:rPr>
        <w:t xml:space="preserve"> DNA from the cells of a wide variety of animals, plants, fungi, bacteria and viruses</w:t>
      </w:r>
      <w:r w:rsidR="009477E4">
        <w:rPr>
          <w:rFonts w:ascii="Arial" w:hAnsi="Arial" w:cs="Arial"/>
          <w:color w:val="000000"/>
          <w:sz w:val="22"/>
          <w:szCs w:val="22"/>
        </w:rPr>
        <w:t>,</w:t>
      </w:r>
      <w:r w:rsidRPr="00116C96">
        <w:rPr>
          <w:rFonts w:ascii="Arial" w:hAnsi="Arial" w:cs="Arial"/>
          <w:color w:val="000000"/>
          <w:sz w:val="22"/>
          <w:szCs w:val="22"/>
        </w:rPr>
        <w:t xml:space="preserve"> as we</w:t>
      </w:r>
      <w:r w:rsidR="00116C96">
        <w:rPr>
          <w:rFonts w:ascii="Arial" w:hAnsi="Arial" w:cs="Arial"/>
          <w:color w:val="000000"/>
          <w:sz w:val="22"/>
          <w:szCs w:val="22"/>
        </w:rPr>
        <w:t xml:space="preserve">ll as a several human tissues. </w:t>
      </w:r>
      <w:r w:rsidR="00245C4C">
        <w:rPr>
          <w:rFonts w:ascii="Arial" w:hAnsi="Arial" w:cs="Arial"/>
          <w:color w:val="000000"/>
          <w:sz w:val="22"/>
          <w:szCs w:val="22"/>
        </w:rPr>
        <w:t xml:space="preserve">When he broke it down, he could see the relative amounts of each of the four bases. </w:t>
      </w:r>
    </w:p>
    <w:p w14:paraId="15DE0E4B" w14:textId="77777777" w:rsidR="006A1EE9" w:rsidRDefault="006A1EE9" w:rsidP="00775C30">
      <w:pPr>
        <w:rPr>
          <w:rFonts w:ascii="Arial" w:hAnsi="Arial" w:cs="Arial"/>
          <w:color w:val="000000"/>
          <w:sz w:val="22"/>
          <w:szCs w:val="22"/>
        </w:rPr>
      </w:pPr>
    </w:p>
    <w:p w14:paraId="02D71A95" w14:textId="1123769C" w:rsidR="006A1EE9" w:rsidRDefault="006A1EE9" w:rsidP="00775C30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Instructions:</w:t>
      </w:r>
    </w:p>
    <w:p w14:paraId="7B63ACC6" w14:textId="163C0830" w:rsidR="00245C4C" w:rsidRPr="006A1EE9" w:rsidRDefault="00775C30" w:rsidP="006A1EE9">
      <w:pPr>
        <w:pStyle w:val="ListParagraph"/>
        <w:numPr>
          <w:ilvl w:val="0"/>
          <w:numId w:val="11"/>
        </w:numPr>
        <w:rPr>
          <w:rFonts w:ascii="Arial" w:hAnsi="Arial" w:cs="Arial"/>
          <w:color w:val="000000"/>
          <w:sz w:val="22"/>
          <w:szCs w:val="22"/>
        </w:rPr>
      </w:pPr>
      <w:r w:rsidRPr="006A1EE9">
        <w:rPr>
          <w:rFonts w:ascii="Arial" w:hAnsi="Arial" w:cs="Arial"/>
          <w:color w:val="000000"/>
          <w:sz w:val="22"/>
          <w:szCs w:val="22"/>
        </w:rPr>
        <w:t>Examine the data in the ta</w:t>
      </w:r>
      <w:r w:rsidR="00116C96" w:rsidRPr="006A1EE9">
        <w:rPr>
          <w:rFonts w:ascii="Arial" w:hAnsi="Arial" w:cs="Arial"/>
          <w:color w:val="000000"/>
          <w:sz w:val="22"/>
          <w:szCs w:val="22"/>
        </w:rPr>
        <w:t xml:space="preserve">ble </w:t>
      </w:r>
      <w:r w:rsidR="00245C4C" w:rsidRPr="006A1EE9">
        <w:rPr>
          <w:rFonts w:ascii="Arial" w:hAnsi="Arial" w:cs="Arial"/>
          <w:color w:val="000000"/>
          <w:sz w:val="22"/>
          <w:szCs w:val="22"/>
        </w:rPr>
        <w:t xml:space="preserve">below, paying attention first to the percentages of each base </w:t>
      </w:r>
      <w:r w:rsidR="00245C4C" w:rsidRPr="006A1EE9">
        <w:rPr>
          <w:rFonts w:ascii="Arial" w:hAnsi="Arial" w:cs="Arial"/>
          <w:color w:val="000000"/>
          <w:sz w:val="22"/>
          <w:szCs w:val="22"/>
          <w:u w:val="single"/>
        </w:rPr>
        <w:t>within</w:t>
      </w:r>
      <w:r w:rsidR="00245C4C" w:rsidRPr="006A1EE9">
        <w:rPr>
          <w:rFonts w:ascii="Arial" w:hAnsi="Arial" w:cs="Arial"/>
          <w:color w:val="000000"/>
          <w:sz w:val="22"/>
          <w:szCs w:val="22"/>
        </w:rPr>
        <w:t xml:space="preserve"> each species</w:t>
      </w:r>
      <w:r w:rsidR="00116C96" w:rsidRPr="006A1EE9">
        <w:rPr>
          <w:rFonts w:ascii="Arial" w:hAnsi="Arial" w:cs="Arial"/>
          <w:color w:val="000000"/>
          <w:sz w:val="22"/>
          <w:szCs w:val="22"/>
        </w:rPr>
        <w:t>.</w:t>
      </w:r>
      <w:r w:rsidRPr="006A1EE9">
        <w:rPr>
          <w:rFonts w:ascii="Arial" w:hAnsi="Arial" w:cs="Arial"/>
          <w:color w:val="000000"/>
          <w:sz w:val="22"/>
          <w:szCs w:val="22"/>
        </w:rPr>
        <w:t xml:space="preserve"> </w:t>
      </w:r>
      <w:r w:rsidR="00245C4C" w:rsidRPr="006A1EE9">
        <w:rPr>
          <w:rFonts w:ascii="Arial" w:hAnsi="Arial" w:cs="Arial"/>
          <w:color w:val="000000"/>
          <w:sz w:val="22"/>
          <w:szCs w:val="22"/>
        </w:rPr>
        <w:t xml:space="preserve">Then look for a moment at percentage for each base </w:t>
      </w:r>
      <w:r w:rsidR="00245C4C" w:rsidRPr="006A1EE9">
        <w:rPr>
          <w:rFonts w:ascii="Arial" w:hAnsi="Arial" w:cs="Arial"/>
          <w:color w:val="000000"/>
          <w:sz w:val="22"/>
          <w:szCs w:val="22"/>
          <w:u w:val="single"/>
        </w:rPr>
        <w:t>between</w:t>
      </w:r>
      <w:r w:rsidR="00245C4C" w:rsidRPr="006A1EE9">
        <w:rPr>
          <w:rFonts w:ascii="Arial" w:hAnsi="Arial" w:cs="Arial"/>
          <w:color w:val="000000"/>
          <w:sz w:val="22"/>
          <w:szCs w:val="22"/>
        </w:rPr>
        <w:t xml:space="preserve"> different species.</w:t>
      </w:r>
    </w:p>
    <w:p w14:paraId="6EAD100A" w14:textId="666DCD3D" w:rsidR="00775C30" w:rsidRPr="006A1EE9" w:rsidRDefault="00775C30" w:rsidP="006A1EE9">
      <w:pPr>
        <w:pStyle w:val="ListParagraph"/>
        <w:numPr>
          <w:ilvl w:val="0"/>
          <w:numId w:val="11"/>
        </w:numPr>
        <w:rPr>
          <w:rFonts w:ascii="Arial" w:hAnsi="Arial" w:cs="Arial"/>
          <w:color w:val="000000"/>
          <w:sz w:val="22"/>
          <w:szCs w:val="22"/>
        </w:rPr>
      </w:pPr>
      <w:r w:rsidRPr="006A1EE9">
        <w:rPr>
          <w:rFonts w:ascii="Arial" w:hAnsi="Arial" w:cs="Arial"/>
          <w:color w:val="000000"/>
          <w:sz w:val="22"/>
          <w:szCs w:val="22"/>
        </w:rPr>
        <w:t xml:space="preserve">In the space below, write down any </w:t>
      </w:r>
      <w:r w:rsidRPr="006A1EE9">
        <w:rPr>
          <w:rFonts w:ascii="Arial" w:hAnsi="Arial" w:cs="Arial"/>
          <w:b/>
          <w:color w:val="000000"/>
          <w:sz w:val="22"/>
          <w:szCs w:val="22"/>
        </w:rPr>
        <w:t>patterns</w:t>
      </w:r>
      <w:r w:rsidR="00116C96" w:rsidRPr="006A1EE9">
        <w:rPr>
          <w:rFonts w:ascii="Arial" w:hAnsi="Arial" w:cs="Arial"/>
          <w:color w:val="000000"/>
          <w:sz w:val="22"/>
          <w:szCs w:val="22"/>
        </w:rPr>
        <w:t xml:space="preserve"> that you can see in the data. </w:t>
      </w:r>
    </w:p>
    <w:p w14:paraId="4FD2B4D1" w14:textId="616FA20C" w:rsidR="009477E4" w:rsidRDefault="009477E4" w:rsidP="00775C30">
      <w:pPr>
        <w:rPr>
          <w:rFonts w:ascii="Arial" w:hAnsi="Arial" w:cs="Arial"/>
          <w:color w:val="000000"/>
          <w:sz w:val="22"/>
          <w:szCs w:val="22"/>
        </w:rPr>
      </w:pPr>
    </w:p>
    <w:p w14:paraId="004D3743" w14:textId="77777777" w:rsidR="00775C30" w:rsidRPr="00116C96" w:rsidRDefault="00775C30" w:rsidP="00775C30">
      <w:pPr>
        <w:rPr>
          <w:rFonts w:ascii="Arial" w:hAnsi="Arial" w:cs="Arial"/>
          <w:color w:val="000000"/>
          <w:sz w:val="22"/>
          <w:szCs w:val="22"/>
        </w:rPr>
      </w:pPr>
    </w:p>
    <w:p w14:paraId="5E7CF891" w14:textId="65455C11" w:rsidR="00775C30" w:rsidRPr="00116C96" w:rsidRDefault="00775C30" w:rsidP="003D0E94">
      <w:pPr>
        <w:spacing w:after="240"/>
        <w:rPr>
          <w:rFonts w:ascii="Arial" w:hAnsi="Arial" w:cs="Arial"/>
          <w:color w:val="000000"/>
          <w:sz w:val="22"/>
          <w:szCs w:val="22"/>
        </w:rPr>
      </w:pPr>
      <w:r w:rsidRPr="00116C96">
        <w:rPr>
          <w:rFonts w:ascii="Arial" w:hAnsi="Arial" w:cs="Arial"/>
          <w:b/>
          <w:color w:val="000000"/>
          <w:sz w:val="22"/>
          <w:szCs w:val="22"/>
        </w:rPr>
        <w:t>Chargaff’s Data</w:t>
      </w:r>
      <w:r w:rsidR="009477E4">
        <w:rPr>
          <w:rFonts w:ascii="Arial" w:hAnsi="Arial" w:cs="Arial"/>
          <w:b/>
          <w:color w:val="000000"/>
          <w:sz w:val="22"/>
          <w:szCs w:val="22"/>
        </w:rPr>
        <w:t>:</w:t>
      </w:r>
      <w:r w:rsidR="00B10CEF" w:rsidRPr="00116C96">
        <w:rPr>
          <w:rFonts w:ascii="Arial" w:hAnsi="Arial" w:cs="Arial"/>
          <w:color w:val="000000"/>
          <w:sz w:val="22"/>
          <w:szCs w:val="22"/>
        </w:rPr>
        <w:t xml:space="preserve"> </w:t>
      </w:r>
      <w:r w:rsidR="00B10CEF" w:rsidRPr="00116C96">
        <w:rPr>
          <w:rFonts w:ascii="Arial" w:hAnsi="Arial" w:cs="Arial"/>
          <w:b/>
          <w:color w:val="000000"/>
          <w:sz w:val="22"/>
          <w:szCs w:val="22"/>
        </w:rPr>
        <w:t>DNA Content and Base Comparisons in Various Organisms</w:t>
      </w: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2880"/>
        <w:gridCol w:w="1260"/>
        <w:gridCol w:w="1489"/>
        <w:gridCol w:w="1350"/>
        <w:gridCol w:w="1423"/>
      </w:tblGrid>
      <w:tr w:rsidR="00245C4C" w:rsidRPr="00116C96" w14:paraId="5C88B67F" w14:textId="77777777" w:rsidTr="00245C4C">
        <w:tc>
          <w:tcPr>
            <w:tcW w:w="2880" w:type="dxa"/>
          </w:tcPr>
          <w:p w14:paraId="211F76EA" w14:textId="77777777" w:rsidR="00245C4C" w:rsidRPr="00116C96" w:rsidRDefault="00245C4C" w:rsidP="00B10CEF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b/>
                <w:color w:val="000000"/>
                <w:sz w:val="22"/>
                <w:szCs w:val="22"/>
              </w:rPr>
              <w:t>Organism</w:t>
            </w:r>
          </w:p>
        </w:tc>
        <w:tc>
          <w:tcPr>
            <w:tcW w:w="1260" w:type="dxa"/>
          </w:tcPr>
          <w:p w14:paraId="5C5CD2F0" w14:textId="77777777" w:rsidR="00245C4C" w:rsidRPr="00116C96" w:rsidRDefault="00245C4C" w:rsidP="00B10CE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b/>
                <w:color w:val="000000"/>
                <w:sz w:val="22"/>
                <w:szCs w:val="22"/>
              </w:rPr>
              <w:t>Adenine</w:t>
            </w:r>
          </w:p>
        </w:tc>
        <w:tc>
          <w:tcPr>
            <w:tcW w:w="1489" w:type="dxa"/>
          </w:tcPr>
          <w:p w14:paraId="70151986" w14:textId="77777777" w:rsidR="00245C4C" w:rsidRPr="00116C96" w:rsidRDefault="00245C4C" w:rsidP="00B10CE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b/>
                <w:color w:val="000000"/>
                <w:sz w:val="22"/>
                <w:szCs w:val="22"/>
              </w:rPr>
              <w:t>Guanine</w:t>
            </w:r>
          </w:p>
        </w:tc>
        <w:tc>
          <w:tcPr>
            <w:tcW w:w="1350" w:type="dxa"/>
          </w:tcPr>
          <w:p w14:paraId="74812FCC" w14:textId="7E55CDA4" w:rsidR="00245C4C" w:rsidRPr="00116C96" w:rsidRDefault="00245C4C" w:rsidP="00B10CE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b/>
                <w:color w:val="000000"/>
                <w:sz w:val="22"/>
                <w:szCs w:val="22"/>
              </w:rPr>
              <w:t>Cytosine</w:t>
            </w:r>
          </w:p>
        </w:tc>
        <w:tc>
          <w:tcPr>
            <w:tcW w:w="1423" w:type="dxa"/>
          </w:tcPr>
          <w:p w14:paraId="1B13AAB6" w14:textId="77777777" w:rsidR="00245C4C" w:rsidRPr="00116C96" w:rsidRDefault="00245C4C" w:rsidP="00B10CE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b/>
                <w:color w:val="000000"/>
                <w:sz w:val="22"/>
                <w:szCs w:val="22"/>
              </w:rPr>
              <w:t>Thymine</w:t>
            </w:r>
          </w:p>
        </w:tc>
      </w:tr>
      <w:tr w:rsidR="00245C4C" w:rsidRPr="00116C96" w14:paraId="56E749D8" w14:textId="77777777" w:rsidTr="00245C4C">
        <w:tc>
          <w:tcPr>
            <w:tcW w:w="2880" w:type="dxa"/>
          </w:tcPr>
          <w:p w14:paraId="03CE10B0" w14:textId="05CAC3E5" w:rsidR="00245C4C" w:rsidRPr="00116C96" w:rsidRDefault="00245C4C" w:rsidP="00B10CE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Human</w:t>
            </w:r>
          </w:p>
        </w:tc>
        <w:tc>
          <w:tcPr>
            <w:tcW w:w="1260" w:type="dxa"/>
            <w:vAlign w:val="center"/>
          </w:tcPr>
          <w:p w14:paraId="556A57C8" w14:textId="63E9D6F1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31.0%</w:t>
            </w:r>
          </w:p>
        </w:tc>
        <w:tc>
          <w:tcPr>
            <w:tcW w:w="1489" w:type="dxa"/>
            <w:vAlign w:val="center"/>
          </w:tcPr>
          <w:p w14:paraId="6BB668B3" w14:textId="1CE7B551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19.1%</w:t>
            </w:r>
          </w:p>
        </w:tc>
        <w:tc>
          <w:tcPr>
            <w:tcW w:w="1350" w:type="dxa"/>
            <w:vAlign w:val="center"/>
          </w:tcPr>
          <w:p w14:paraId="4FDB7B16" w14:textId="0023AF22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18.4%</w:t>
            </w:r>
          </w:p>
        </w:tc>
        <w:tc>
          <w:tcPr>
            <w:tcW w:w="1423" w:type="dxa"/>
            <w:vAlign w:val="center"/>
          </w:tcPr>
          <w:p w14:paraId="320DCFBD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31.5%</w:t>
            </w:r>
          </w:p>
        </w:tc>
      </w:tr>
      <w:tr w:rsidR="00245C4C" w:rsidRPr="00116C96" w14:paraId="59357A74" w14:textId="77777777" w:rsidTr="00245C4C">
        <w:tc>
          <w:tcPr>
            <w:tcW w:w="2880" w:type="dxa"/>
          </w:tcPr>
          <w:p w14:paraId="0208C88D" w14:textId="2F0BB72B" w:rsidR="00245C4C" w:rsidRPr="00116C96" w:rsidRDefault="00245C4C" w:rsidP="00B10CE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Rat</w:t>
            </w:r>
          </w:p>
        </w:tc>
        <w:tc>
          <w:tcPr>
            <w:tcW w:w="1260" w:type="dxa"/>
            <w:vAlign w:val="center"/>
          </w:tcPr>
          <w:p w14:paraId="48A78E81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29.7</w:t>
            </w:r>
          </w:p>
        </w:tc>
        <w:tc>
          <w:tcPr>
            <w:tcW w:w="1489" w:type="dxa"/>
            <w:vAlign w:val="center"/>
          </w:tcPr>
          <w:p w14:paraId="5F12BB8F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20.2</w:t>
            </w:r>
          </w:p>
        </w:tc>
        <w:tc>
          <w:tcPr>
            <w:tcW w:w="1350" w:type="dxa"/>
            <w:vAlign w:val="center"/>
          </w:tcPr>
          <w:p w14:paraId="6CB24ED6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20.9</w:t>
            </w:r>
          </w:p>
        </w:tc>
        <w:tc>
          <w:tcPr>
            <w:tcW w:w="1423" w:type="dxa"/>
            <w:vAlign w:val="center"/>
          </w:tcPr>
          <w:p w14:paraId="0F876B8B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29.1</w:t>
            </w:r>
          </w:p>
        </w:tc>
      </w:tr>
      <w:tr w:rsidR="00245C4C" w:rsidRPr="00116C96" w14:paraId="49713E69" w14:textId="77777777" w:rsidTr="00245C4C">
        <w:tc>
          <w:tcPr>
            <w:tcW w:w="2880" w:type="dxa"/>
          </w:tcPr>
          <w:p w14:paraId="73A78E80" w14:textId="6B1AEADC" w:rsidR="00245C4C" w:rsidRPr="00116C96" w:rsidRDefault="00245C4C" w:rsidP="00B10CE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Chicken</w:t>
            </w:r>
          </w:p>
        </w:tc>
        <w:tc>
          <w:tcPr>
            <w:tcW w:w="1260" w:type="dxa"/>
            <w:vAlign w:val="center"/>
          </w:tcPr>
          <w:p w14:paraId="31673B42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28.0</w:t>
            </w:r>
          </w:p>
        </w:tc>
        <w:tc>
          <w:tcPr>
            <w:tcW w:w="1489" w:type="dxa"/>
            <w:vAlign w:val="center"/>
          </w:tcPr>
          <w:p w14:paraId="60592ADE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22.0</w:t>
            </w:r>
          </w:p>
        </w:tc>
        <w:tc>
          <w:tcPr>
            <w:tcW w:w="1350" w:type="dxa"/>
            <w:vAlign w:val="center"/>
          </w:tcPr>
          <w:p w14:paraId="57CE62F5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21.6</w:t>
            </w:r>
          </w:p>
        </w:tc>
        <w:tc>
          <w:tcPr>
            <w:tcW w:w="1423" w:type="dxa"/>
            <w:vAlign w:val="center"/>
          </w:tcPr>
          <w:p w14:paraId="23B748D1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28.6</w:t>
            </w:r>
          </w:p>
        </w:tc>
      </w:tr>
      <w:tr w:rsidR="00245C4C" w:rsidRPr="00116C96" w14:paraId="0EA20567" w14:textId="77777777" w:rsidTr="00245C4C">
        <w:tc>
          <w:tcPr>
            <w:tcW w:w="2880" w:type="dxa"/>
          </w:tcPr>
          <w:p w14:paraId="18741CBC" w14:textId="57AF8F72" w:rsidR="00245C4C" w:rsidRPr="00116C96" w:rsidRDefault="00245C4C" w:rsidP="00B10CE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Frog</w:t>
            </w:r>
          </w:p>
        </w:tc>
        <w:tc>
          <w:tcPr>
            <w:tcW w:w="1260" w:type="dxa"/>
            <w:vAlign w:val="center"/>
          </w:tcPr>
          <w:p w14:paraId="5D6BB4A3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26.3</w:t>
            </w:r>
          </w:p>
        </w:tc>
        <w:tc>
          <w:tcPr>
            <w:tcW w:w="1489" w:type="dxa"/>
            <w:vAlign w:val="center"/>
          </w:tcPr>
          <w:p w14:paraId="07FDC98E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23.5</w:t>
            </w:r>
          </w:p>
        </w:tc>
        <w:tc>
          <w:tcPr>
            <w:tcW w:w="1350" w:type="dxa"/>
            <w:vAlign w:val="center"/>
          </w:tcPr>
          <w:p w14:paraId="2E29F520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23.8</w:t>
            </w:r>
          </w:p>
        </w:tc>
        <w:tc>
          <w:tcPr>
            <w:tcW w:w="1423" w:type="dxa"/>
            <w:vAlign w:val="center"/>
          </w:tcPr>
          <w:p w14:paraId="1AAD8A5E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26.4</w:t>
            </w:r>
          </w:p>
        </w:tc>
      </w:tr>
      <w:tr w:rsidR="00245C4C" w:rsidRPr="00116C96" w14:paraId="5BEC66A6" w14:textId="77777777" w:rsidTr="00245C4C">
        <w:tc>
          <w:tcPr>
            <w:tcW w:w="2880" w:type="dxa"/>
          </w:tcPr>
          <w:p w14:paraId="78B5FE4E" w14:textId="0BC3ECD6" w:rsidR="00245C4C" w:rsidRPr="00116C96" w:rsidRDefault="00245C4C" w:rsidP="00B10CE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Carp</w:t>
            </w:r>
          </w:p>
        </w:tc>
        <w:tc>
          <w:tcPr>
            <w:tcW w:w="1260" w:type="dxa"/>
            <w:vAlign w:val="center"/>
          </w:tcPr>
          <w:p w14:paraId="42D79B8D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30.8</w:t>
            </w:r>
          </w:p>
        </w:tc>
        <w:tc>
          <w:tcPr>
            <w:tcW w:w="1489" w:type="dxa"/>
            <w:vAlign w:val="center"/>
          </w:tcPr>
          <w:p w14:paraId="64775333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18.5</w:t>
            </w:r>
          </w:p>
        </w:tc>
        <w:tc>
          <w:tcPr>
            <w:tcW w:w="1350" w:type="dxa"/>
            <w:vAlign w:val="center"/>
          </w:tcPr>
          <w:p w14:paraId="50BFC9B5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18.9</w:t>
            </w:r>
          </w:p>
        </w:tc>
        <w:tc>
          <w:tcPr>
            <w:tcW w:w="1423" w:type="dxa"/>
            <w:vAlign w:val="center"/>
          </w:tcPr>
          <w:p w14:paraId="68A9FA18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31.7</w:t>
            </w:r>
          </w:p>
        </w:tc>
      </w:tr>
      <w:tr w:rsidR="00245C4C" w:rsidRPr="00116C96" w14:paraId="64D64625" w14:textId="77777777" w:rsidTr="00245C4C">
        <w:tc>
          <w:tcPr>
            <w:tcW w:w="2880" w:type="dxa"/>
          </w:tcPr>
          <w:p w14:paraId="172AD8C8" w14:textId="16A407A3" w:rsidR="00245C4C" w:rsidRPr="00116C96" w:rsidRDefault="00245C4C" w:rsidP="00B10CE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Fruit fly</w:t>
            </w:r>
          </w:p>
        </w:tc>
        <w:tc>
          <w:tcPr>
            <w:tcW w:w="1260" w:type="dxa"/>
            <w:vAlign w:val="center"/>
          </w:tcPr>
          <w:p w14:paraId="49D9D6A7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27.3</w:t>
            </w:r>
          </w:p>
        </w:tc>
        <w:tc>
          <w:tcPr>
            <w:tcW w:w="1489" w:type="dxa"/>
            <w:vAlign w:val="center"/>
          </w:tcPr>
          <w:p w14:paraId="450C9956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22.5</w:t>
            </w:r>
          </w:p>
        </w:tc>
        <w:tc>
          <w:tcPr>
            <w:tcW w:w="1350" w:type="dxa"/>
            <w:vAlign w:val="center"/>
          </w:tcPr>
          <w:p w14:paraId="0F635BD3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22.5</w:t>
            </w:r>
          </w:p>
        </w:tc>
        <w:tc>
          <w:tcPr>
            <w:tcW w:w="1423" w:type="dxa"/>
            <w:vAlign w:val="center"/>
          </w:tcPr>
          <w:p w14:paraId="71C6707C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27.6</w:t>
            </w:r>
          </w:p>
        </w:tc>
      </w:tr>
      <w:tr w:rsidR="00245C4C" w:rsidRPr="00116C96" w14:paraId="1EB376E4" w14:textId="77777777" w:rsidTr="00245C4C">
        <w:tc>
          <w:tcPr>
            <w:tcW w:w="2880" w:type="dxa"/>
          </w:tcPr>
          <w:p w14:paraId="0B4DF873" w14:textId="27C331AC" w:rsidR="00245C4C" w:rsidRPr="00116C96" w:rsidRDefault="00245C4C" w:rsidP="00B10CE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Protozoan (</w:t>
            </w:r>
            <w:proofErr w:type="spellStart"/>
            <w:r w:rsidRPr="00116C96">
              <w:rPr>
                <w:rFonts w:ascii="Arial" w:hAnsi="Arial" w:cs="Arial"/>
                <w:i/>
                <w:color w:val="000000"/>
                <w:sz w:val="22"/>
                <w:szCs w:val="22"/>
              </w:rPr>
              <w:t>Tetrahymena</w:t>
            </w:r>
            <w:proofErr w:type="spellEnd"/>
            <w:r w:rsidRPr="00116C96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1260" w:type="dxa"/>
            <w:vAlign w:val="center"/>
          </w:tcPr>
          <w:p w14:paraId="5E10C22C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35.4</w:t>
            </w:r>
          </w:p>
        </w:tc>
        <w:tc>
          <w:tcPr>
            <w:tcW w:w="1489" w:type="dxa"/>
            <w:vAlign w:val="center"/>
          </w:tcPr>
          <w:p w14:paraId="43F60094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14.5</w:t>
            </w:r>
          </w:p>
        </w:tc>
        <w:tc>
          <w:tcPr>
            <w:tcW w:w="1350" w:type="dxa"/>
            <w:vAlign w:val="center"/>
          </w:tcPr>
          <w:p w14:paraId="4F810B80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14.7</w:t>
            </w:r>
          </w:p>
        </w:tc>
        <w:tc>
          <w:tcPr>
            <w:tcW w:w="1423" w:type="dxa"/>
            <w:vAlign w:val="center"/>
          </w:tcPr>
          <w:p w14:paraId="24A31042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35.4</w:t>
            </w:r>
          </w:p>
        </w:tc>
      </w:tr>
      <w:tr w:rsidR="00245C4C" w:rsidRPr="00116C96" w14:paraId="5E7805F8" w14:textId="77777777" w:rsidTr="00245C4C">
        <w:tc>
          <w:tcPr>
            <w:tcW w:w="2880" w:type="dxa"/>
          </w:tcPr>
          <w:p w14:paraId="65E4C42B" w14:textId="12D1E30C" w:rsidR="00245C4C" w:rsidRPr="00116C96" w:rsidRDefault="00245C4C" w:rsidP="00B10CE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Bacterium (</w:t>
            </w:r>
            <w:r w:rsidRPr="00116C96">
              <w:rPr>
                <w:rFonts w:ascii="Arial" w:hAnsi="Arial" w:cs="Arial"/>
                <w:i/>
                <w:color w:val="000000"/>
                <w:sz w:val="22"/>
                <w:szCs w:val="22"/>
              </w:rPr>
              <w:t>E. coli)</w:t>
            </w:r>
          </w:p>
        </w:tc>
        <w:tc>
          <w:tcPr>
            <w:tcW w:w="1260" w:type="dxa"/>
            <w:vAlign w:val="center"/>
          </w:tcPr>
          <w:p w14:paraId="74856AA2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24.6</w:t>
            </w:r>
          </w:p>
        </w:tc>
        <w:tc>
          <w:tcPr>
            <w:tcW w:w="1489" w:type="dxa"/>
            <w:vAlign w:val="center"/>
          </w:tcPr>
          <w:p w14:paraId="3D58BE6A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25.5</w:t>
            </w:r>
          </w:p>
        </w:tc>
        <w:tc>
          <w:tcPr>
            <w:tcW w:w="1350" w:type="dxa"/>
            <w:vAlign w:val="center"/>
          </w:tcPr>
          <w:p w14:paraId="108DC233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25.6</w:t>
            </w:r>
          </w:p>
        </w:tc>
        <w:tc>
          <w:tcPr>
            <w:tcW w:w="1423" w:type="dxa"/>
            <w:vAlign w:val="center"/>
          </w:tcPr>
          <w:p w14:paraId="295FE244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24.3</w:t>
            </w:r>
          </w:p>
        </w:tc>
      </w:tr>
      <w:tr w:rsidR="00245C4C" w:rsidRPr="00116C96" w14:paraId="02DCE314" w14:textId="77777777" w:rsidTr="00245C4C">
        <w:tc>
          <w:tcPr>
            <w:tcW w:w="2880" w:type="dxa"/>
          </w:tcPr>
          <w:p w14:paraId="3D89EEEF" w14:textId="30F4C72A" w:rsidR="00245C4C" w:rsidRPr="00116C96" w:rsidRDefault="00245C4C" w:rsidP="00B10CE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Virus (</w:t>
            </w:r>
            <w:r w:rsidRPr="00116C96">
              <w:rPr>
                <w:rFonts w:ascii="Arial" w:hAnsi="Arial" w:cs="Arial"/>
                <w:i/>
                <w:color w:val="000000"/>
                <w:sz w:val="22"/>
                <w:szCs w:val="22"/>
              </w:rPr>
              <w:t>Herpes simplex</w:t>
            </w: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vAlign w:val="center"/>
          </w:tcPr>
          <w:p w14:paraId="6C03B795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13.8</w:t>
            </w:r>
          </w:p>
        </w:tc>
        <w:tc>
          <w:tcPr>
            <w:tcW w:w="1489" w:type="dxa"/>
            <w:vAlign w:val="center"/>
          </w:tcPr>
          <w:p w14:paraId="65A6D2A0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37.7</w:t>
            </w:r>
          </w:p>
        </w:tc>
        <w:tc>
          <w:tcPr>
            <w:tcW w:w="1350" w:type="dxa"/>
            <w:vAlign w:val="center"/>
          </w:tcPr>
          <w:p w14:paraId="4BEB3BEF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35.6</w:t>
            </w:r>
          </w:p>
        </w:tc>
        <w:tc>
          <w:tcPr>
            <w:tcW w:w="1423" w:type="dxa"/>
            <w:vAlign w:val="center"/>
          </w:tcPr>
          <w:p w14:paraId="1A672AAD" w14:textId="77777777" w:rsidR="00245C4C" w:rsidRPr="00116C96" w:rsidRDefault="00245C4C" w:rsidP="001041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6C96">
              <w:rPr>
                <w:rFonts w:ascii="Arial" w:hAnsi="Arial" w:cs="Arial"/>
                <w:color w:val="000000"/>
                <w:sz w:val="22"/>
                <w:szCs w:val="22"/>
              </w:rPr>
              <w:t>12.8</w:t>
            </w:r>
          </w:p>
        </w:tc>
      </w:tr>
    </w:tbl>
    <w:p w14:paraId="0A69B71B" w14:textId="77777777" w:rsidR="00775C30" w:rsidRPr="00116C96" w:rsidRDefault="00775C30" w:rsidP="00775C30">
      <w:pPr>
        <w:rPr>
          <w:rFonts w:ascii="Arial" w:hAnsi="Arial" w:cs="Arial"/>
          <w:color w:val="000000"/>
          <w:sz w:val="22"/>
          <w:szCs w:val="22"/>
        </w:rPr>
      </w:pPr>
    </w:p>
    <w:p w14:paraId="0EB79A9D" w14:textId="6E7E513A" w:rsidR="009F06F8" w:rsidRPr="00BA1444" w:rsidRDefault="00BA1444" w:rsidP="00234924">
      <w:pPr>
        <w:rPr>
          <w:rFonts w:ascii="Arial" w:hAnsi="Arial" w:cs="Arial"/>
          <w:b/>
          <w:color w:val="000000"/>
          <w:sz w:val="22"/>
          <w:szCs w:val="22"/>
        </w:rPr>
      </w:pPr>
      <w:r w:rsidRPr="00BA1444">
        <w:rPr>
          <w:rFonts w:ascii="Arial" w:hAnsi="Arial" w:cs="Arial"/>
          <w:b/>
          <w:color w:val="000000"/>
          <w:sz w:val="22"/>
          <w:szCs w:val="22"/>
        </w:rPr>
        <w:t xml:space="preserve">What are the patterns you see in Chargaff’s data?  </w:t>
      </w:r>
    </w:p>
    <w:p w14:paraId="34B33EDF" w14:textId="77777777" w:rsidR="009F06F8" w:rsidRDefault="009F06F8" w:rsidP="00234924">
      <w:pPr>
        <w:rPr>
          <w:rFonts w:ascii="Arial" w:hAnsi="Arial" w:cs="Arial"/>
          <w:b/>
          <w:color w:val="000000"/>
          <w:sz w:val="22"/>
          <w:szCs w:val="22"/>
        </w:rPr>
      </w:pPr>
    </w:p>
    <w:p w14:paraId="5B7FAF93" w14:textId="77777777" w:rsidR="009F06F8" w:rsidRDefault="009F06F8" w:rsidP="00234924">
      <w:pPr>
        <w:rPr>
          <w:rFonts w:ascii="Arial" w:hAnsi="Arial" w:cs="Arial"/>
          <w:b/>
          <w:color w:val="000000"/>
          <w:sz w:val="22"/>
          <w:szCs w:val="22"/>
        </w:rPr>
      </w:pPr>
    </w:p>
    <w:p w14:paraId="4C7F8DF1" w14:textId="77777777" w:rsidR="009F06F8" w:rsidRDefault="009F06F8" w:rsidP="00234924">
      <w:pPr>
        <w:rPr>
          <w:rFonts w:ascii="Arial" w:hAnsi="Arial" w:cs="Arial"/>
          <w:b/>
          <w:color w:val="000000"/>
          <w:sz w:val="22"/>
          <w:szCs w:val="22"/>
        </w:rPr>
      </w:pPr>
    </w:p>
    <w:p w14:paraId="7EFEFE6D" w14:textId="77777777" w:rsidR="00BA1444" w:rsidRDefault="00BA1444" w:rsidP="00234924">
      <w:pPr>
        <w:rPr>
          <w:rFonts w:ascii="Arial" w:hAnsi="Arial" w:cs="Arial"/>
          <w:b/>
          <w:color w:val="000000"/>
          <w:sz w:val="22"/>
          <w:szCs w:val="22"/>
        </w:rPr>
      </w:pPr>
    </w:p>
    <w:p w14:paraId="09DFBF51" w14:textId="77777777" w:rsidR="009F06F8" w:rsidRDefault="009F06F8"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br w:type="page"/>
      </w:r>
    </w:p>
    <w:p w14:paraId="12E37074" w14:textId="721F0D7A" w:rsidR="00234924" w:rsidRDefault="00CF7C01" w:rsidP="00234924">
      <w:pPr>
        <w:rPr>
          <w:rFonts w:ascii="Arial" w:hAnsi="Arial" w:cs="Arial"/>
          <w:color w:val="000000"/>
          <w:sz w:val="22"/>
          <w:szCs w:val="22"/>
        </w:rPr>
      </w:pPr>
      <w:r w:rsidRPr="00CF7C01">
        <w:rPr>
          <w:rFonts w:ascii="Arial" w:hAnsi="Arial" w:cs="Arial"/>
          <w:b/>
          <w:noProof/>
          <w:color w:val="000000"/>
          <w:sz w:val="22"/>
          <w:szCs w:val="22"/>
        </w:rPr>
        <w:lastRenderedPageBreak/>
        <w:drawing>
          <wp:anchor distT="0" distB="0" distL="114300" distR="114300" simplePos="0" relativeHeight="251658240" behindDoc="0" locked="0" layoutInCell="1" allowOverlap="1" wp14:anchorId="4817718F" wp14:editId="2F691751">
            <wp:simplePos x="0" y="0"/>
            <wp:positionH relativeFrom="column">
              <wp:posOffset>4771390</wp:posOffset>
            </wp:positionH>
            <wp:positionV relativeFrom="paragraph">
              <wp:posOffset>0</wp:posOffset>
            </wp:positionV>
            <wp:extent cx="1300480" cy="1734185"/>
            <wp:effectExtent l="0" t="0" r="0" b="0"/>
            <wp:wrapSquare wrapText="bothSides"/>
            <wp:docPr id="10" name="Picture 9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4C3B03BA-0167-0540-8D48-55C39F2A05B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4C3B03BA-0167-0540-8D48-55C39F2A05B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0480" cy="1734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4924" w:rsidRPr="00116C96">
        <w:rPr>
          <w:rFonts w:ascii="Arial" w:hAnsi="Arial" w:cs="Arial"/>
          <w:b/>
          <w:color w:val="000000"/>
          <w:sz w:val="22"/>
          <w:szCs w:val="22"/>
        </w:rPr>
        <w:t xml:space="preserve">Rosalind Franklin’s </w:t>
      </w:r>
      <w:r w:rsidR="009477E4">
        <w:rPr>
          <w:rFonts w:ascii="Arial" w:hAnsi="Arial" w:cs="Arial"/>
          <w:b/>
          <w:color w:val="000000"/>
          <w:sz w:val="22"/>
          <w:szCs w:val="22"/>
        </w:rPr>
        <w:t>P</w:t>
      </w:r>
      <w:r w:rsidR="00234924" w:rsidRPr="00116C96">
        <w:rPr>
          <w:rFonts w:ascii="Arial" w:hAnsi="Arial" w:cs="Arial"/>
          <w:b/>
          <w:color w:val="000000"/>
          <w:sz w:val="22"/>
          <w:szCs w:val="22"/>
        </w:rPr>
        <w:t>ictures</w:t>
      </w:r>
      <w:r w:rsidR="00DE609C">
        <w:rPr>
          <w:rFonts w:ascii="Arial" w:hAnsi="Arial" w:cs="Arial"/>
          <w:b/>
          <w:color w:val="000000"/>
          <w:sz w:val="22"/>
          <w:szCs w:val="22"/>
        </w:rPr>
        <w:t>:</w:t>
      </w:r>
      <w:r w:rsidR="00EE424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234924" w:rsidRPr="00116C96">
        <w:rPr>
          <w:rFonts w:ascii="Arial" w:hAnsi="Arial" w:cs="Arial"/>
          <w:color w:val="000000"/>
          <w:sz w:val="22"/>
          <w:szCs w:val="22"/>
        </w:rPr>
        <w:t>A key piece of the puzzle for Watson and Crick came from British sc</w:t>
      </w:r>
      <w:r w:rsidR="003D0E94">
        <w:rPr>
          <w:rFonts w:ascii="Arial" w:hAnsi="Arial" w:cs="Arial"/>
          <w:color w:val="000000"/>
          <w:sz w:val="22"/>
          <w:szCs w:val="22"/>
        </w:rPr>
        <w:t>ientist Rosalind Franklin.</w:t>
      </w:r>
      <w:r w:rsidR="00234924" w:rsidRPr="00116C96">
        <w:rPr>
          <w:rFonts w:ascii="Arial" w:hAnsi="Arial" w:cs="Arial"/>
          <w:color w:val="000000"/>
          <w:sz w:val="22"/>
          <w:szCs w:val="22"/>
        </w:rPr>
        <w:t xml:space="preserve"> She studied the structure of DNA by taking x-ray pictures of crystallized samples of the compound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 w:rsidR="00234924" w:rsidRPr="00116C96">
        <w:rPr>
          <w:rFonts w:ascii="Arial" w:hAnsi="Arial" w:cs="Arial"/>
          <w:color w:val="000000"/>
          <w:sz w:val="22"/>
          <w:szCs w:val="22"/>
        </w:rPr>
        <w:t>Watson and Crick thought the pictures suggested that DNA was made of two strands of nucleotides with the sugar and phosphates on the outside and the bases in the middle.</w:t>
      </w:r>
      <w:r>
        <w:rPr>
          <w:rFonts w:ascii="Arial" w:hAnsi="Arial" w:cs="Arial"/>
          <w:color w:val="000000"/>
          <w:sz w:val="22"/>
          <w:szCs w:val="22"/>
        </w:rPr>
        <w:t xml:space="preserve"> (Two of her images are pictured at right. Don’t worry if you can’t see how she, Watson and Crick might see these patterns in the image: X-ray crystallo</w:t>
      </w:r>
      <w:r w:rsidR="004679D8">
        <w:rPr>
          <w:rFonts w:ascii="Arial" w:hAnsi="Arial" w:cs="Arial"/>
          <w:color w:val="000000"/>
          <w:sz w:val="22"/>
          <w:szCs w:val="22"/>
        </w:rPr>
        <w:t>graphy is a very clever way of “seeing” molecules, but it’s a complicated practice!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14:paraId="3A5DD61A" w14:textId="77777777" w:rsidR="00234924" w:rsidRPr="00116C96" w:rsidRDefault="00234924" w:rsidP="00234924">
      <w:pPr>
        <w:rPr>
          <w:rFonts w:ascii="Arial" w:hAnsi="Arial" w:cs="Arial"/>
          <w:color w:val="000000"/>
          <w:sz w:val="22"/>
          <w:szCs w:val="22"/>
        </w:rPr>
      </w:pPr>
    </w:p>
    <w:p w14:paraId="3CEB739E" w14:textId="7B1D6076" w:rsidR="00234924" w:rsidRPr="00EE424C" w:rsidRDefault="00234924" w:rsidP="00234924">
      <w:pPr>
        <w:rPr>
          <w:rFonts w:ascii="Arial" w:hAnsi="Arial" w:cs="Arial"/>
          <w:b/>
          <w:color w:val="000000"/>
          <w:sz w:val="22"/>
          <w:szCs w:val="22"/>
        </w:rPr>
      </w:pPr>
      <w:r w:rsidRPr="00116C96">
        <w:rPr>
          <w:rFonts w:ascii="Arial" w:hAnsi="Arial" w:cs="Arial"/>
          <w:b/>
          <w:color w:val="000000"/>
          <w:sz w:val="22"/>
          <w:szCs w:val="22"/>
        </w:rPr>
        <w:t>Hydrogen bonding</w:t>
      </w:r>
      <w:r w:rsidR="00EE424C">
        <w:rPr>
          <w:rFonts w:ascii="Arial" w:hAnsi="Arial" w:cs="Arial"/>
          <w:b/>
          <w:color w:val="000000"/>
          <w:sz w:val="22"/>
          <w:szCs w:val="22"/>
        </w:rPr>
        <w:t xml:space="preserve">: </w:t>
      </w:r>
      <w:r w:rsidRPr="00116C96">
        <w:rPr>
          <w:rFonts w:ascii="Arial" w:hAnsi="Arial" w:cs="Arial"/>
          <w:color w:val="000000"/>
          <w:sz w:val="22"/>
          <w:szCs w:val="22"/>
        </w:rPr>
        <w:t xml:space="preserve">Many large molecules are put together with </w:t>
      </w:r>
      <w:r w:rsidRPr="00F31FBB">
        <w:rPr>
          <w:rFonts w:ascii="Arial" w:hAnsi="Arial" w:cs="Arial"/>
          <w:i/>
          <w:color w:val="000000"/>
          <w:sz w:val="22"/>
          <w:szCs w:val="22"/>
        </w:rPr>
        <w:t>covalent</w:t>
      </w:r>
      <w:r w:rsidRPr="00116C96">
        <w:rPr>
          <w:rFonts w:ascii="Arial" w:hAnsi="Arial" w:cs="Arial"/>
          <w:color w:val="000000"/>
          <w:sz w:val="22"/>
          <w:szCs w:val="22"/>
        </w:rPr>
        <w:t xml:space="preserve"> bonds, meaning the atoms within</w:t>
      </w:r>
      <w:r w:rsidR="00116C96">
        <w:rPr>
          <w:rFonts w:ascii="Arial" w:hAnsi="Arial" w:cs="Arial"/>
          <w:color w:val="000000"/>
          <w:sz w:val="22"/>
          <w:szCs w:val="22"/>
        </w:rPr>
        <w:t xml:space="preserve"> the molecule share electrons. </w:t>
      </w:r>
      <w:r w:rsidRPr="00116C96">
        <w:rPr>
          <w:rFonts w:ascii="Arial" w:hAnsi="Arial" w:cs="Arial"/>
          <w:color w:val="000000"/>
          <w:sz w:val="22"/>
          <w:szCs w:val="22"/>
        </w:rPr>
        <w:t xml:space="preserve">Often these covalent bonds involve </w:t>
      </w:r>
      <w:r w:rsidRPr="00116C96">
        <w:rPr>
          <w:rFonts w:ascii="Arial" w:hAnsi="Arial" w:cs="Arial"/>
          <w:color w:val="000000"/>
          <w:sz w:val="22"/>
          <w:szCs w:val="22"/>
          <w:u w:val="single"/>
        </w:rPr>
        <w:t>unequal</w:t>
      </w:r>
      <w:r w:rsidR="003D0E94">
        <w:rPr>
          <w:rFonts w:ascii="Arial" w:hAnsi="Arial" w:cs="Arial"/>
          <w:color w:val="000000"/>
          <w:sz w:val="22"/>
          <w:szCs w:val="22"/>
        </w:rPr>
        <w:t xml:space="preserve"> sharing of electrons.</w:t>
      </w:r>
      <w:r w:rsidRPr="00116C96">
        <w:rPr>
          <w:rFonts w:ascii="Arial" w:hAnsi="Arial" w:cs="Arial"/>
          <w:color w:val="000000"/>
          <w:sz w:val="22"/>
          <w:szCs w:val="22"/>
        </w:rPr>
        <w:t xml:space="preserve"> As a result, the large molecule can end up with some areas that have a somewhat positive charge and some areas that h</w:t>
      </w:r>
      <w:r w:rsidR="00116C96">
        <w:rPr>
          <w:rFonts w:ascii="Arial" w:hAnsi="Arial" w:cs="Arial"/>
          <w:color w:val="000000"/>
          <w:sz w:val="22"/>
          <w:szCs w:val="22"/>
        </w:rPr>
        <w:t>ave a somewhat negative charge.</w:t>
      </w:r>
      <w:r w:rsidRPr="00116C96">
        <w:rPr>
          <w:rFonts w:ascii="Arial" w:hAnsi="Arial" w:cs="Arial"/>
          <w:color w:val="000000"/>
          <w:sz w:val="22"/>
          <w:szCs w:val="22"/>
        </w:rPr>
        <w:t xml:space="preserve"> Positively charged areas of a molecule can attract negatively charged areas of the same mol</w:t>
      </w:r>
      <w:r w:rsidR="003D0E94">
        <w:rPr>
          <w:rFonts w:ascii="Arial" w:hAnsi="Arial" w:cs="Arial"/>
          <w:color w:val="000000"/>
          <w:sz w:val="22"/>
          <w:szCs w:val="22"/>
        </w:rPr>
        <w:t xml:space="preserve">ecule or a different molecule. </w:t>
      </w:r>
      <w:r w:rsidRPr="00116C96">
        <w:rPr>
          <w:rFonts w:ascii="Arial" w:hAnsi="Arial" w:cs="Arial"/>
          <w:color w:val="000000"/>
          <w:sz w:val="22"/>
          <w:szCs w:val="22"/>
        </w:rPr>
        <w:t xml:space="preserve">This charge attraction between molecules forms a weak bond known as a </w:t>
      </w:r>
      <w:r w:rsidRPr="00F31FBB">
        <w:rPr>
          <w:rFonts w:ascii="Arial" w:hAnsi="Arial" w:cs="Arial"/>
          <w:b/>
          <w:i/>
          <w:color w:val="000000"/>
          <w:sz w:val="22"/>
          <w:szCs w:val="22"/>
        </w:rPr>
        <w:t>hydrogen</w:t>
      </w:r>
      <w:r w:rsidRPr="00116C96">
        <w:rPr>
          <w:rFonts w:ascii="Arial" w:hAnsi="Arial" w:cs="Arial"/>
          <w:b/>
          <w:color w:val="000000"/>
          <w:sz w:val="22"/>
          <w:szCs w:val="22"/>
        </w:rPr>
        <w:t xml:space="preserve"> bond.</w:t>
      </w:r>
      <w:r w:rsidR="00116C96">
        <w:rPr>
          <w:rFonts w:ascii="Arial" w:hAnsi="Arial" w:cs="Arial"/>
          <w:color w:val="000000"/>
          <w:sz w:val="22"/>
          <w:szCs w:val="22"/>
        </w:rPr>
        <w:t xml:space="preserve"> </w:t>
      </w:r>
      <w:r w:rsidRPr="00116C96">
        <w:rPr>
          <w:rFonts w:ascii="Arial" w:hAnsi="Arial" w:cs="Arial"/>
          <w:color w:val="000000"/>
          <w:sz w:val="22"/>
          <w:szCs w:val="22"/>
        </w:rPr>
        <w:t>Hydrogen bonds between areas of the same molecule can have important effects on the three dime</w:t>
      </w:r>
      <w:r w:rsidR="00116C96">
        <w:rPr>
          <w:rFonts w:ascii="Arial" w:hAnsi="Arial" w:cs="Arial"/>
          <w:color w:val="000000"/>
          <w:sz w:val="22"/>
          <w:szCs w:val="22"/>
        </w:rPr>
        <w:t xml:space="preserve">nsional shape of the molecule. </w:t>
      </w:r>
      <w:r w:rsidRPr="00116C96">
        <w:rPr>
          <w:rFonts w:ascii="Arial" w:hAnsi="Arial" w:cs="Arial"/>
          <w:color w:val="000000"/>
          <w:sz w:val="22"/>
          <w:szCs w:val="22"/>
        </w:rPr>
        <w:t>Hydrogen bonds between different molecules can hold the molecules tog</w:t>
      </w:r>
      <w:r w:rsidR="00116C96">
        <w:rPr>
          <w:rFonts w:ascii="Arial" w:hAnsi="Arial" w:cs="Arial"/>
          <w:color w:val="000000"/>
          <w:sz w:val="22"/>
          <w:szCs w:val="22"/>
        </w:rPr>
        <w:t>ether to form larger molecules.</w:t>
      </w:r>
      <w:r w:rsidRPr="00116C96">
        <w:rPr>
          <w:rFonts w:ascii="Arial" w:hAnsi="Arial" w:cs="Arial"/>
          <w:color w:val="000000"/>
          <w:sz w:val="22"/>
          <w:szCs w:val="22"/>
        </w:rPr>
        <w:t xml:space="preserve"> In either case hydrogen bonds involve the attraction of </w:t>
      </w:r>
      <w:r w:rsidRPr="00116C96">
        <w:rPr>
          <w:rFonts w:ascii="Arial" w:hAnsi="Arial" w:cs="Arial"/>
          <w:color w:val="000000"/>
          <w:sz w:val="22"/>
          <w:szCs w:val="22"/>
          <w:u w:val="single"/>
        </w:rPr>
        <w:t>oppositely</w:t>
      </w:r>
      <w:r w:rsidRPr="00116C96">
        <w:rPr>
          <w:rFonts w:ascii="Arial" w:hAnsi="Arial" w:cs="Arial"/>
          <w:color w:val="000000"/>
          <w:sz w:val="22"/>
          <w:szCs w:val="22"/>
        </w:rPr>
        <w:t xml:space="preserve"> charged areas of molecules.</w:t>
      </w:r>
    </w:p>
    <w:p w14:paraId="2FBF5BE0" w14:textId="77777777" w:rsidR="00234924" w:rsidRPr="00116C96" w:rsidRDefault="00234924" w:rsidP="00234924">
      <w:pPr>
        <w:rPr>
          <w:rFonts w:ascii="Arial" w:hAnsi="Arial" w:cs="Arial"/>
          <w:b/>
          <w:color w:val="000000"/>
          <w:sz w:val="22"/>
          <w:szCs w:val="22"/>
        </w:rPr>
      </w:pPr>
    </w:p>
    <w:p w14:paraId="5B34744B" w14:textId="307AAE64" w:rsidR="00234924" w:rsidRPr="00116C96" w:rsidRDefault="00234924" w:rsidP="00234924">
      <w:pPr>
        <w:rPr>
          <w:rFonts w:ascii="Arial" w:hAnsi="Arial" w:cs="Arial"/>
          <w:color w:val="000000"/>
          <w:sz w:val="22"/>
          <w:szCs w:val="22"/>
        </w:rPr>
      </w:pPr>
      <w:r w:rsidRPr="00116C96">
        <w:rPr>
          <w:rFonts w:ascii="Arial" w:hAnsi="Arial" w:cs="Arial"/>
          <w:b/>
          <w:color w:val="000000"/>
          <w:sz w:val="22"/>
          <w:szCs w:val="22"/>
        </w:rPr>
        <w:t>Your turn</w:t>
      </w:r>
      <w:r w:rsidR="00116C96">
        <w:rPr>
          <w:rFonts w:ascii="Arial" w:hAnsi="Arial" w:cs="Arial"/>
          <w:b/>
          <w:color w:val="000000"/>
          <w:sz w:val="22"/>
          <w:szCs w:val="22"/>
        </w:rPr>
        <w:t>:</w:t>
      </w:r>
      <w:r w:rsidR="00EE424C">
        <w:rPr>
          <w:rFonts w:ascii="Arial" w:hAnsi="Arial" w:cs="Arial"/>
          <w:color w:val="000000"/>
          <w:sz w:val="22"/>
          <w:szCs w:val="22"/>
        </w:rPr>
        <w:t xml:space="preserve"> </w:t>
      </w:r>
      <w:r w:rsidRPr="00116C96">
        <w:rPr>
          <w:rFonts w:ascii="Arial" w:hAnsi="Arial" w:cs="Arial"/>
          <w:color w:val="000000"/>
          <w:sz w:val="22"/>
          <w:szCs w:val="22"/>
        </w:rPr>
        <w:t>Cut out the nucleotides found on the page</w:t>
      </w:r>
      <w:r w:rsidR="009B5CA1">
        <w:rPr>
          <w:rFonts w:ascii="Arial" w:hAnsi="Arial" w:cs="Arial"/>
          <w:color w:val="000000"/>
          <w:sz w:val="22"/>
          <w:szCs w:val="22"/>
        </w:rPr>
        <w:t>s</w:t>
      </w:r>
      <w:r w:rsidRPr="00116C96">
        <w:rPr>
          <w:rFonts w:ascii="Arial" w:hAnsi="Arial" w:cs="Arial"/>
          <w:color w:val="000000"/>
          <w:sz w:val="22"/>
          <w:szCs w:val="22"/>
        </w:rPr>
        <w:t xml:space="preserve"> labeled </w:t>
      </w:r>
      <w:r w:rsidRPr="00116C96">
        <w:rPr>
          <w:rFonts w:ascii="Arial" w:hAnsi="Arial" w:cs="Arial"/>
          <w:b/>
          <w:color w:val="000000"/>
          <w:sz w:val="22"/>
          <w:szCs w:val="22"/>
        </w:rPr>
        <w:t>“</w:t>
      </w:r>
      <w:r w:rsidR="00EE424C">
        <w:rPr>
          <w:rFonts w:ascii="Arial" w:hAnsi="Arial" w:cs="Arial"/>
          <w:color w:val="000000"/>
          <w:sz w:val="22"/>
          <w:szCs w:val="22"/>
        </w:rPr>
        <w:t>N</w:t>
      </w:r>
      <w:r w:rsidRPr="00116C96">
        <w:rPr>
          <w:rFonts w:ascii="Arial" w:hAnsi="Arial" w:cs="Arial"/>
          <w:color w:val="000000"/>
          <w:sz w:val="22"/>
          <w:szCs w:val="22"/>
        </w:rPr>
        <w:t xml:space="preserve">ucleotide </w:t>
      </w:r>
      <w:r w:rsidR="00EE424C">
        <w:rPr>
          <w:rFonts w:ascii="Arial" w:hAnsi="Arial" w:cs="Arial"/>
          <w:color w:val="000000"/>
          <w:sz w:val="22"/>
          <w:szCs w:val="22"/>
        </w:rPr>
        <w:t>S</w:t>
      </w:r>
      <w:r w:rsidRPr="00116C96">
        <w:rPr>
          <w:rFonts w:ascii="Arial" w:hAnsi="Arial" w:cs="Arial"/>
          <w:color w:val="000000"/>
          <w:sz w:val="22"/>
          <w:szCs w:val="22"/>
        </w:rPr>
        <w:t xml:space="preserve">hapes”, cutting only on the </w:t>
      </w:r>
      <w:r w:rsidR="00116C96">
        <w:rPr>
          <w:rFonts w:ascii="Arial" w:hAnsi="Arial" w:cs="Arial"/>
          <w:color w:val="000000"/>
          <w:sz w:val="22"/>
          <w:szCs w:val="22"/>
        </w:rPr>
        <w:t>dotted lines</w:t>
      </w:r>
      <w:r w:rsidRPr="00116C96">
        <w:rPr>
          <w:rFonts w:ascii="Arial" w:hAnsi="Arial" w:cs="Arial"/>
          <w:color w:val="000000"/>
          <w:sz w:val="22"/>
          <w:szCs w:val="22"/>
        </w:rPr>
        <w:t xml:space="preserve"> </w:t>
      </w:r>
      <w:r w:rsidRPr="00EE424C">
        <w:rPr>
          <w:rFonts w:ascii="Arial" w:hAnsi="Arial" w:cs="Arial"/>
          <w:color w:val="000000"/>
          <w:sz w:val="22"/>
          <w:szCs w:val="22"/>
          <w:u w:val="single"/>
        </w:rPr>
        <w:t>(</w:t>
      </w:r>
      <w:r w:rsidR="00116C96" w:rsidRPr="00EE424C">
        <w:rPr>
          <w:rFonts w:ascii="Arial" w:hAnsi="Arial" w:cs="Arial"/>
          <w:color w:val="000000"/>
          <w:sz w:val="22"/>
          <w:szCs w:val="22"/>
          <w:u w:val="single"/>
        </w:rPr>
        <w:t>d</w:t>
      </w:r>
      <w:r w:rsidRPr="00EE424C">
        <w:rPr>
          <w:rFonts w:ascii="Arial" w:hAnsi="Arial" w:cs="Arial"/>
          <w:color w:val="000000"/>
          <w:sz w:val="22"/>
          <w:szCs w:val="22"/>
          <w:u w:val="single"/>
        </w:rPr>
        <w:t>o no</w:t>
      </w:r>
      <w:r w:rsidR="00116C96" w:rsidRPr="00EE424C">
        <w:rPr>
          <w:rFonts w:ascii="Arial" w:hAnsi="Arial" w:cs="Arial"/>
          <w:color w:val="000000"/>
          <w:sz w:val="22"/>
          <w:szCs w:val="22"/>
          <w:u w:val="single"/>
        </w:rPr>
        <w:t xml:space="preserve">t cut any of the </w:t>
      </w:r>
      <w:r w:rsidR="009B5CA1">
        <w:rPr>
          <w:rFonts w:ascii="Arial" w:hAnsi="Arial" w:cs="Arial"/>
          <w:color w:val="000000"/>
          <w:sz w:val="22"/>
          <w:szCs w:val="22"/>
          <w:u w:val="single"/>
        </w:rPr>
        <w:t>solid</w:t>
      </w:r>
      <w:r w:rsidR="00116C96" w:rsidRPr="00EE424C">
        <w:rPr>
          <w:rFonts w:ascii="Arial" w:hAnsi="Arial" w:cs="Arial"/>
          <w:color w:val="000000"/>
          <w:sz w:val="22"/>
          <w:szCs w:val="22"/>
          <w:u w:val="single"/>
        </w:rPr>
        <w:t xml:space="preserve"> lines)</w:t>
      </w:r>
      <w:r w:rsidR="00116C96">
        <w:rPr>
          <w:rFonts w:ascii="Arial" w:hAnsi="Arial" w:cs="Arial"/>
          <w:color w:val="000000"/>
          <w:sz w:val="22"/>
          <w:szCs w:val="22"/>
        </w:rPr>
        <w:t xml:space="preserve">. </w:t>
      </w:r>
      <w:r w:rsidRPr="00116C96">
        <w:rPr>
          <w:rFonts w:ascii="Arial" w:hAnsi="Arial" w:cs="Arial"/>
          <w:color w:val="000000"/>
          <w:sz w:val="22"/>
          <w:szCs w:val="22"/>
        </w:rPr>
        <w:t>Notice that each nucleotide contains a s</w:t>
      </w:r>
      <w:r w:rsidR="00116C96">
        <w:rPr>
          <w:rFonts w:ascii="Arial" w:hAnsi="Arial" w:cs="Arial"/>
          <w:color w:val="000000"/>
          <w:sz w:val="22"/>
          <w:szCs w:val="22"/>
        </w:rPr>
        <w:t xml:space="preserve">ugar, a phosphate, and a base. </w:t>
      </w:r>
      <w:r w:rsidRPr="00116C96">
        <w:rPr>
          <w:rFonts w:ascii="Arial" w:hAnsi="Arial" w:cs="Arial"/>
          <w:color w:val="000000"/>
          <w:sz w:val="22"/>
          <w:szCs w:val="22"/>
        </w:rPr>
        <w:t>In the paper nucleotides, “base T” is thymine, “base G” is guanine, “base C” is cytosine, and “base A” is adeni</w:t>
      </w:r>
      <w:r w:rsidR="00116C96">
        <w:rPr>
          <w:rFonts w:ascii="Arial" w:hAnsi="Arial" w:cs="Arial"/>
          <w:color w:val="000000"/>
          <w:sz w:val="22"/>
          <w:szCs w:val="22"/>
        </w:rPr>
        <w:t xml:space="preserve">ne. </w:t>
      </w:r>
      <w:r w:rsidRPr="00116C96">
        <w:rPr>
          <w:rFonts w:ascii="Arial" w:hAnsi="Arial" w:cs="Arial"/>
          <w:color w:val="000000"/>
          <w:sz w:val="22"/>
          <w:szCs w:val="22"/>
        </w:rPr>
        <w:t xml:space="preserve">Try </w:t>
      </w:r>
      <w:r w:rsidR="009B5CA1">
        <w:rPr>
          <w:rFonts w:ascii="Arial" w:hAnsi="Arial" w:cs="Arial"/>
          <w:color w:val="000000"/>
          <w:sz w:val="22"/>
          <w:szCs w:val="22"/>
        </w:rPr>
        <w:t>to put your sixteen</w:t>
      </w:r>
      <w:r w:rsidRPr="00116C96">
        <w:rPr>
          <w:rFonts w:ascii="Arial" w:hAnsi="Arial" w:cs="Arial"/>
          <w:color w:val="000000"/>
          <w:sz w:val="22"/>
          <w:szCs w:val="22"/>
        </w:rPr>
        <w:t xml:space="preserve"> nucleotides together in a way that is consistent with the observations of Chargaff and Franklin and is consistent with what you have ju</w:t>
      </w:r>
      <w:r w:rsidR="00116C96">
        <w:rPr>
          <w:rFonts w:ascii="Arial" w:hAnsi="Arial" w:cs="Arial"/>
          <w:color w:val="000000"/>
          <w:sz w:val="22"/>
          <w:szCs w:val="22"/>
        </w:rPr>
        <w:t>st read about hydrogen bonding.</w:t>
      </w:r>
    </w:p>
    <w:p w14:paraId="6A916FB1" w14:textId="77777777" w:rsidR="00234924" w:rsidRPr="00116C96" w:rsidRDefault="00234924" w:rsidP="00234924">
      <w:pPr>
        <w:pBdr>
          <w:bottom w:val="single" w:sz="12" w:space="1" w:color="auto"/>
        </w:pBdr>
        <w:rPr>
          <w:rFonts w:ascii="Arial" w:hAnsi="Arial" w:cs="Arial"/>
          <w:b/>
          <w:color w:val="000000"/>
          <w:sz w:val="22"/>
          <w:szCs w:val="22"/>
        </w:rPr>
      </w:pPr>
    </w:p>
    <w:p w14:paraId="16E4374A" w14:textId="77777777" w:rsidR="00EE424C" w:rsidRDefault="00EE424C" w:rsidP="00775C30">
      <w:pPr>
        <w:rPr>
          <w:rFonts w:ascii="Arial" w:hAnsi="Arial" w:cs="Arial"/>
          <w:b/>
          <w:color w:val="000000"/>
          <w:sz w:val="22"/>
          <w:szCs w:val="22"/>
        </w:rPr>
      </w:pPr>
    </w:p>
    <w:p w14:paraId="2D6F4208" w14:textId="699842B9" w:rsidR="00775C30" w:rsidRPr="00116C96" w:rsidRDefault="00234924" w:rsidP="00775C30">
      <w:pPr>
        <w:rPr>
          <w:rFonts w:ascii="Arial" w:hAnsi="Arial" w:cs="Arial"/>
          <w:color w:val="000000"/>
          <w:sz w:val="22"/>
          <w:szCs w:val="22"/>
        </w:rPr>
      </w:pPr>
      <w:r w:rsidRPr="00116C96">
        <w:rPr>
          <w:rFonts w:ascii="Arial" w:hAnsi="Arial" w:cs="Arial"/>
          <w:b/>
          <w:color w:val="000000"/>
          <w:sz w:val="22"/>
          <w:szCs w:val="22"/>
        </w:rPr>
        <w:t>Observations</w:t>
      </w:r>
      <w:r w:rsidR="00116C96">
        <w:rPr>
          <w:rFonts w:ascii="Arial" w:hAnsi="Arial" w:cs="Arial"/>
          <w:color w:val="000000"/>
          <w:sz w:val="22"/>
          <w:szCs w:val="22"/>
        </w:rPr>
        <w:t>:</w:t>
      </w:r>
      <w:r w:rsidRPr="00116C96">
        <w:rPr>
          <w:rFonts w:ascii="Arial" w:hAnsi="Arial" w:cs="Arial"/>
          <w:color w:val="000000"/>
          <w:sz w:val="22"/>
          <w:szCs w:val="22"/>
        </w:rPr>
        <w:t xml:space="preserve"> In the space below, describe as fully as you can the arrangement of the nucleotides.</w:t>
      </w:r>
      <w:r w:rsidR="00EE424C">
        <w:rPr>
          <w:rFonts w:ascii="Arial" w:hAnsi="Arial" w:cs="Arial"/>
          <w:color w:val="000000"/>
          <w:sz w:val="22"/>
          <w:szCs w:val="22"/>
        </w:rPr>
        <w:t xml:space="preserve"> What </w:t>
      </w:r>
      <w:r w:rsidR="000E47F6">
        <w:rPr>
          <w:rFonts w:ascii="Arial" w:hAnsi="Arial" w:cs="Arial"/>
          <w:color w:val="000000"/>
          <w:sz w:val="22"/>
          <w:szCs w:val="22"/>
        </w:rPr>
        <w:t>a</w:t>
      </w:r>
      <w:r w:rsidR="00E42A15">
        <w:rPr>
          <w:rFonts w:ascii="Arial" w:hAnsi="Arial" w:cs="Arial"/>
          <w:color w:val="000000"/>
          <w:sz w:val="22"/>
          <w:szCs w:val="22"/>
        </w:rPr>
        <w:t>re some</w:t>
      </w:r>
      <w:r w:rsidR="00EE424C">
        <w:rPr>
          <w:rFonts w:ascii="Arial" w:hAnsi="Arial" w:cs="Arial"/>
          <w:color w:val="000000"/>
          <w:sz w:val="22"/>
          <w:szCs w:val="22"/>
        </w:rPr>
        <w:t xml:space="preserve"> “rules” for </w:t>
      </w:r>
      <w:r w:rsidR="00603433">
        <w:rPr>
          <w:rFonts w:ascii="Arial" w:hAnsi="Arial" w:cs="Arial"/>
          <w:color w:val="000000"/>
          <w:sz w:val="22"/>
          <w:szCs w:val="22"/>
        </w:rPr>
        <w:t>the structure of DNA?</w:t>
      </w:r>
    </w:p>
    <w:p w14:paraId="7CA8A3D9" w14:textId="77777777" w:rsidR="00EE424C" w:rsidRDefault="00EE424C" w:rsidP="00EE424C">
      <w:pPr>
        <w:spacing w:before="120" w:after="120"/>
        <w:rPr>
          <w:rFonts w:ascii="Arial" w:hAnsi="Arial" w:cs="Arial"/>
          <w:b/>
          <w:color w:val="000000"/>
          <w:sz w:val="22"/>
          <w:szCs w:val="22"/>
        </w:rPr>
      </w:pPr>
    </w:p>
    <w:p w14:paraId="73D1C9F2" w14:textId="3845ABEA" w:rsidR="00234924" w:rsidRDefault="00234924" w:rsidP="00234924">
      <w:pPr>
        <w:rPr>
          <w:rFonts w:ascii="Arial" w:hAnsi="Arial" w:cs="Arial"/>
          <w:b/>
          <w:color w:val="000000"/>
          <w:sz w:val="22"/>
          <w:szCs w:val="22"/>
        </w:rPr>
      </w:pPr>
    </w:p>
    <w:p w14:paraId="63E0FC5C" w14:textId="493E32C8" w:rsidR="00EE424C" w:rsidRDefault="00EE424C" w:rsidP="00234924">
      <w:pPr>
        <w:rPr>
          <w:rFonts w:ascii="Arial" w:hAnsi="Arial" w:cs="Arial"/>
          <w:color w:val="000000"/>
          <w:sz w:val="22"/>
          <w:szCs w:val="22"/>
        </w:rPr>
      </w:pPr>
    </w:p>
    <w:p w14:paraId="722F08EE" w14:textId="292709FC" w:rsidR="00EE424C" w:rsidRDefault="00EE424C" w:rsidP="00234924">
      <w:pPr>
        <w:rPr>
          <w:rFonts w:ascii="Arial" w:hAnsi="Arial" w:cs="Arial"/>
          <w:color w:val="000000"/>
          <w:sz w:val="22"/>
          <w:szCs w:val="22"/>
        </w:rPr>
      </w:pPr>
    </w:p>
    <w:p w14:paraId="59B6E203" w14:textId="77777777" w:rsidR="00603433" w:rsidRPr="00116C96" w:rsidRDefault="00603433" w:rsidP="00234924">
      <w:pPr>
        <w:rPr>
          <w:rFonts w:ascii="Arial" w:hAnsi="Arial" w:cs="Arial"/>
          <w:color w:val="000000"/>
          <w:sz w:val="22"/>
          <w:szCs w:val="22"/>
        </w:rPr>
      </w:pPr>
    </w:p>
    <w:p w14:paraId="523D2F31" w14:textId="77777777" w:rsidR="00234924" w:rsidRPr="00116C96" w:rsidRDefault="00234924" w:rsidP="00234924">
      <w:pPr>
        <w:rPr>
          <w:rFonts w:ascii="Arial" w:hAnsi="Arial" w:cs="Arial"/>
          <w:color w:val="000000"/>
          <w:sz w:val="22"/>
          <w:szCs w:val="22"/>
        </w:rPr>
      </w:pPr>
    </w:p>
    <w:p w14:paraId="10484265" w14:textId="77777777" w:rsidR="00234924" w:rsidRPr="00116C96" w:rsidRDefault="00234924" w:rsidP="00234924">
      <w:pPr>
        <w:rPr>
          <w:rFonts w:ascii="Arial" w:hAnsi="Arial" w:cs="Arial"/>
          <w:color w:val="000000"/>
          <w:sz w:val="22"/>
          <w:szCs w:val="22"/>
        </w:rPr>
      </w:pPr>
    </w:p>
    <w:p w14:paraId="3F27DD21" w14:textId="77777777" w:rsidR="00234924" w:rsidRPr="00116C96" w:rsidRDefault="00234924" w:rsidP="00234924">
      <w:pPr>
        <w:rPr>
          <w:rFonts w:ascii="Arial" w:hAnsi="Arial" w:cs="Arial"/>
          <w:color w:val="000000"/>
          <w:sz w:val="22"/>
          <w:szCs w:val="22"/>
        </w:rPr>
      </w:pPr>
    </w:p>
    <w:p w14:paraId="2044F2E4" w14:textId="34D70110" w:rsidR="00775C30" w:rsidRPr="00116C96" w:rsidRDefault="00234924" w:rsidP="00234924">
      <w:pPr>
        <w:rPr>
          <w:rFonts w:ascii="Arial" w:hAnsi="Arial" w:cs="Arial"/>
          <w:color w:val="000000"/>
          <w:sz w:val="22"/>
          <w:szCs w:val="22"/>
        </w:rPr>
      </w:pPr>
      <w:r w:rsidRPr="00116C96">
        <w:rPr>
          <w:rFonts w:ascii="Arial" w:hAnsi="Arial" w:cs="Arial"/>
          <w:b/>
          <w:color w:val="000000"/>
          <w:sz w:val="22"/>
          <w:szCs w:val="22"/>
        </w:rPr>
        <w:t>Conclusions from class discussion</w:t>
      </w:r>
      <w:r w:rsidR="003D0E94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79677BAE" w14:textId="77777777" w:rsidR="00775C30" w:rsidRPr="00116C96" w:rsidRDefault="00775C30" w:rsidP="00775C30">
      <w:pPr>
        <w:rPr>
          <w:rFonts w:ascii="Arial" w:hAnsi="Arial" w:cs="Arial"/>
          <w:color w:val="000000"/>
          <w:sz w:val="22"/>
          <w:szCs w:val="22"/>
        </w:rPr>
      </w:pPr>
    </w:p>
    <w:p w14:paraId="08621F77" w14:textId="77777777" w:rsidR="00FB0BCB" w:rsidRDefault="00FB0BCB" w:rsidP="006F0EAE">
      <w:pPr>
        <w:rPr>
          <w:rFonts w:ascii="Arial" w:hAnsi="Arial" w:cs="Arial"/>
          <w:sz w:val="22"/>
          <w:szCs w:val="22"/>
        </w:rPr>
      </w:pPr>
    </w:p>
    <w:p w14:paraId="2EAC7177" w14:textId="77777777" w:rsidR="003D0E94" w:rsidRDefault="003D0E94" w:rsidP="006F0EAE">
      <w:pPr>
        <w:rPr>
          <w:rFonts w:ascii="Arial" w:hAnsi="Arial" w:cs="Arial"/>
          <w:sz w:val="22"/>
          <w:szCs w:val="22"/>
        </w:rPr>
      </w:pPr>
    </w:p>
    <w:p w14:paraId="2889B9AC" w14:textId="77777777" w:rsidR="003D0E94" w:rsidRDefault="003D0E94" w:rsidP="006F0EAE">
      <w:pPr>
        <w:rPr>
          <w:rFonts w:ascii="Arial" w:hAnsi="Arial" w:cs="Arial"/>
          <w:sz w:val="22"/>
          <w:szCs w:val="22"/>
        </w:rPr>
      </w:pPr>
    </w:p>
    <w:p w14:paraId="46A4D459" w14:textId="77777777" w:rsidR="003D0E94" w:rsidRDefault="003D0E94" w:rsidP="006F0EAE">
      <w:pPr>
        <w:rPr>
          <w:rFonts w:ascii="Arial" w:hAnsi="Arial" w:cs="Arial"/>
          <w:sz w:val="22"/>
          <w:szCs w:val="22"/>
        </w:rPr>
      </w:pPr>
    </w:p>
    <w:p w14:paraId="16BA3B84" w14:textId="1AA255CB" w:rsidR="003D0E94" w:rsidRPr="00232B56" w:rsidRDefault="003D0E94" w:rsidP="00A64C11">
      <w:pPr>
        <w:rPr>
          <w:rFonts w:ascii="Arial" w:hAnsi="Arial" w:cs="Arial"/>
          <w:sz w:val="22"/>
          <w:szCs w:val="22"/>
        </w:rPr>
      </w:pPr>
    </w:p>
    <w:sectPr w:rsidR="003D0E94" w:rsidRPr="00232B56" w:rsidSect="003D0E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96" w:right="1296" w:bottom="1296" w:left="1296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E0324C" w14:textId="77777777" w:rsidR="004757B2" w:rsidRDefault="004757B2" w:rsidP="00ED4DE4">
      <w:r>
        <w:separator/>
      </w:r>
    </w:p>
  </w:endnote>
  <w:endnote w:type="continuationSeparator" w:id="0">
    <w:p w14:paraId="4B02776A" w14:textId="77777777" w:rsidR="004757B2" w:rsidRDefault="004757B2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714B2" w14:textId="77777777" w:rsidR="00802AD9" w:rsidRDefault="00802A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574EF" w14:textId="77777777" w:rsidR="00802AD9" w:rsidRDefault="00802AD9" w:rsidP="00ED4DE4">
    <w:pPr>
      <w:pStyle w:val="Footer"/>
      <w:jc w:val="right"/>
    </w:pPr>
  </w:p>
  <w:p w14:paraId="1168DE2E" w14:textId="4825A492" w:rsidR="00802AD9" w:rsidRDefault="00802AD9" w:rsidP="00ED4DE4">
    <w:pPr>
      <w:pStyle w:val="Footer"/>
      <w:pBdr>
        <w:top w:val="single" w:sz="4" w:space="1" w:color="auto"/>
      </w:pBdr>
      <w:jc w:val="right"/>
    </w:pPr>
    <w:r>
      <w:rPr>
        <w:noProof/>
      </w:rPr>
      <w:drawing>
        <wp:inline distT="0" distB="0" distL="0" distR="0" wp14:anchorId="6727595E" wp14:editId="664E813A">
          <wp:extent cx="701040" cy="329184"/>
          <wp:effectExtent l="0" t="0" r="1016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4D6BAB42" w:rsidR="00802AD9" w:rsidRPr="005A7BAE" w:rsidRDefault="00802AD9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>www.modelbasedbiology.com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D4070" w14:textId="77777777" w:rsidR="00802AD9" w:rsidRDefault="00802A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75B613" w14:textId="77777777" w:rsidR="004757B2" w:rsidRDefault="004757B2" w:rsidP="00ED4DE4">
      <w:r>
        <w:separator/>
      </w:r>
    </w:p>
  </w:footnote>
  <w:footnote w:type="continuationSeparator" w:id="0">
    <w:p w14:paraId="2894B768" w14:textId="77777777" w:rsidR="004757B2" w:rsidRDefault="004757B2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F736F" w14:textId="77777777" w:rsidR="00802AD9" w:rsidRDefault="00802A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1848F" w14:textId="325BBB70" w:rsidR="00802AD9" w:rsidRPr="005A392A" w:rsidRDefault="00802AD9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</w:t>
    </w:r>
    <w:proofErr w:type="gramStart"/>
    <w:r>
      <w:rPr>
        <w:rFonts w:ascii="Arial" w:hAnsi="Arial" w:cs="Arial"/>
        <w:sz w:val="22"/>
        <w:szCs w:val="22"/>
      </w:rPr>
      <w:t>_  Period</w:t>
    </w:r>
    <w:proofErr w:type="gramEnd"/>
    <w:r>
      <w:rPr>
        <w:rFonts w:ascii="Arial" w:hAnsi="Arial" w:cs="Arial"/>
        <w:sz w:val="22"/>
        <w:szCs w:val="22"/>
      </w:rPr>
      <w:t>: _________  Date: 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68E94" w14:textId="77777777" w:rsidR="00802AD9" w:rsidRDefault="00802A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22628"/>
    <w:multiLevelType w:val="hybridMultilevel"/>
    <w:tmpl w:val="4D5631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B85B38"/>
    <w:multiLevelType w:val="hybridMultilevel"/>
    <w:tmpl w:val="968AB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8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D"/>
    <w:rsid w:val="00011A89"/>
    <w:rsid w:val="000355F2"/>
    <w:rsid w:val="0004027E"/>
    <w:rsid w:val="00074968"/>
    <w:rsid w:val="0008502F"/>
    <w:rsid w:val="000A55A4"/>
    <w:rsid w:val="000E1B51"/>
    <w:rsid w:val="000E47F6"/>
    <w:rsid w:val="000E76A7"/>
    <w:rsid w:val="001041BF"/>
    <w:rsid w:val="0010760E"/>
    <w:rsid w:val="00116A98"/>
    <w:rsid w:val="00116C96"/>
    <w:rsid w:val="00160046"/>
    <w:rsid w:val="00173F9D"/>
    <w:rsid w:val="00177C26"/>
    <w:rsid w:val="00181826"/>
    <w:rsid w:val="001A6BEC"/>
    <w:rsid w:val="001B459D"/>
    <w:rsid w:val="001C73B3"/>
    <w:rsid w:val="001E262F"/>
    <w:rsid w:val="001E4FBC"/>
    <w:rsid w:val="001F00F2"/>
    <w:rsid w:val="00202769"/>
    <w:rsid w:val="002055AD"/>
    <w:rsid w:val="00212B10"/>
    <w:rsid w:val="002266D9"/>
    <w:rsid w:val="00232B56"/>
    <w:rsid w:val="00234924"/>
    <w:rsid w:val="00245C4C"/>
    <w:rsid w:val="002565FB"/>
    <w:rsid w:val="00257E7D"/>
    <w:rsid w:val="002C3F4C"/>
    <w:rsid w:val="002D5D5A"/>
    <w:rsid w:val="002F5955"/>
    <w:rsid w:val="003321A0"/>
    <w:rsid w:val="00384EA9"/>
    <w:rsid w:val="003904C0"/>
    <w:rsid w:val="003A1761"/>
    <w:rsid w:val="003D0E94"/>
    <w:rsid w:val="003D326C"/>
    <w:rsid w:val="00403103"/>
    <w:rsid w:val="004270CC"/>
    <w:rsid w:val="004277C0"/>
    <w:rsid w:val="0045056E"/>
    <w:rsid w:val="004679D8"/>
    <w:rsid w:val="00473B82"/>
    <w:rsid w:val="004757B2"/>
    <w:rsid w:val="004A00DF"/>
    <w:rsid w:val="004A13B7"/>
    <w:rsid w:val="004A62B0"/>
    <w:rsid w:val="004A75E1"/>
    <w:rsid w:val="004D3F87"/>
    <w:rsid w:val="004D770A"/>
    <w:rsid w:val="004E4B55"/>
    <w:rsid w:val="004F029E"/>
    <w:rsid w:val="004F0A81"/>
    <w:rsid w:val="00503440"/>
    <w:rsid w:val="0050402D"/>
    <w:rsid w:val="00517E6E"/>
    <w:rsid w:val="00556636"/>
    <w:rsid w:val="00557D89"/>
    <w:rsid w:val="005A392A"/>
    <w:rsid w:val="005A7BAE"/>
    <w:rsid w:val="005E681C"/>
    <w:rsid w:val="005F33D4"/>
    <w:rsid w:val="00603433"/>
    <w:rsid w:val="00603A85"/>
    <w:rsid w:val="00610E5D"/>
    <w:rsid w:val="00612DC8"/>
    <w:rsid w:val="00635FEF"/>
    <w:rsid w:val="006417B5"/>
    <w:rsid w:val="00641BE3"/>
    <w:rsid w:val="006A1EE9"/>
    <w:rsid w:val="006F0EAE"/>
    <w:rsid w:val="00754B67"/>
    <w:rsid w:val="00760CBF"/>
    <w:rsid w:val="00765872"/>
    <w:rsid w:val="00766646"/>
    <w:rsid w:val="007740EC"/>
    <w:rsid w:val="00775C30"/>
    <w:rsid w:val="00796895"/>
    <w:rsid w:val="007B7A82"/>
    <w:rsid w:val="007F4CBE"/>
    <w:rsid w:val="00802AD9"/>
    <w:rsid w:val="00811D37"/>
    <w:rsid w:val="00815F90"/>
    <w:rsid w:val="00833FEA"/>
    <w:rsid w:val="00856729"/>
    <w:rsid w:val="00862B80"/>
    <w:rsid w:val="008743CD"/>
    <w:rsid w:val="00894133"/>
    <w:rsid w:val="008A4596"/>
    <w:rsid w:val="008B5617"/>
    <w:rsid w:val="008D1C15"/>
    <w:rsid w:val="008E7D05"/>
    <w:rsid w:val="00920C4B"/>
    <w:rsid w:val="00926236"/>
    <w:rsid w:val="0094108D"/>
    <w:rsid w:val="009471C0"/>
    <w:rsid w:val="009477E4"/>
    <w:rsid w:val="009735BC"/>
    <w:rsid w:val="00975CFC"/>
    <w:rsid w:val="009B5B88"/>
    <w:rsid w:val="009B5CA1"/>
    <w:rsid w:val="009F06F8"/>
    <w:rsid w:val="009F1426"/>
    <w:rsid w:val="00A575F1"/>
    <w:rsid w:val="00A64C11"/>
    <w:rsid w:val="00A70FB0"/>
    <w:rsid w:val="00A84F1E"/>
    <w:rsid w:val="00A85B9D"/>
    <w:rsid w:val="00A90108"/>
    <w:rsid w:val="00A915F0"/>
    <w:rsid w:val="00AB44E2"/>
    <w:rsid w:val="00B01DC6"/>
    <w:rsid w:val="00B05AE1"/>
    <w:rsid w:val="00B10CEF"/>
    <w:rsid w:val="00B2367D"/>
    <w:rsid w:val="00B33CB2"/>
    <w:rsid w:val="00B7443B"/>
    <w:rsid w:val="00BA1444"/>
    <w:rsid w:val="00BA7932"/>
    <w:rsid w:val="00BB3F25"/>
    <w:rsid w:val="00BF48F6"/>
    <w:rsid w:val="00C34BD8"/>
    <w:rsid w:val="00C60C6D"/>
    <w:rsid w:val="00C7078B"/>
    <w:rsid w:val="00C73781"/>
    <w:rsid w:val="00C84DCC"/>
    <w:rsid w:val="00C863AF"/>
    <w:rsid w:val="00C92164"/>
    <w:rsid w:val="00CA3052"/>
    <w:rsid w:val="00CB15EB"/>
    <w:rsid w:val="00CB5DE9"/>
    <w:rsid w:val="00CC7B06"/>
    <w:rsid w:val="00CF7C01"/>
    <w:rsid w:val="00D15AD5"/>
    <w:rsid w:val="00D21C7A"/>
    <w:rsid w:val="00D759E1"/>
    <w:rsid w:val="00D82EFD"/>
    <w:rsid w:val="00DA6192"/>
    <w:rsid w:val="00DA6193"/>
    <w:rsid w:val="00DB02B4"/>
    <w:rsid w:val="00DC40E4"/>
    <w:rsid w:val="00DD2329"/>
    <w:rsid w:val="00DD3967"/>
    <w:rsid w:val="00DE609C"/>
    <w:rsid w:val="00E02705"/>
    <w:rsid w:val="00E26EA1"/>
    <w:rsid w:val="00E314D5"/>
    <w:rsid w:val="00E42A15"/>
    <w:rsid w:val="00EA4862"/>
    <w:rsid w:val="00ED4DE4"/>
    <w:rsid w:val="00EE424C"/>
    <w:rsid w:val="00F31FBB"/>
    <w:rsid w:val="00F44009"/>
    <w:rsid w:val="00F51B43"/>
    <w:rsid w:val="00F52D75"/>
    <w:rsid w:val="00F81997"/>
    <w:rsid w:val="00FA1147"/>
    <w:rsid w:val="00FB0BCB"/>
    <w:rsid w:val="00FB36E0"/>
    <w:rsid w:val="00FC61CA"/>
    <w:rsid w:val="00FD05ED"/>
    <w:rsid w:val="00FE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83B396"/>
  <w15:docId w15:val="{54204700-B7CC-A74B-AEC2-857BE8F35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2266D9"/>
    <w:pPr>
      <w:spacing w:line="360" w:lineRule="auto"/>
      <w:ind w:right="-1714"/>
    </w:pPr>
    <w:rPr>
      <w:rFonts w:ascii="Helvetica" w:eastAsia="Times" w:hAnsi="Helvetica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2266D9"/>
    <w:rPr>
      <w:rFonts w:ascii="Helvetica" w:eastAsia="Times" w:hAnsi="Helvetic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2</Pages>
  <Words>773</Words>
  <Characters>3224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20</cp:revision>
  <cp:lastPrinted>2017-05-31T18:14:00Z</cp:lastPrinted>
  <dcterms:created xsi:type="dcterms:W3CDTF">2018-11-01T22:20:00Z</dcterms:created>
  <dcterms:modified xsi:type="dcterms:W3CDTF">2019-02-28T06:33:00Z</dcterms:modified>
</cp:coreProperties>
</file>