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E8944" w14:textId="5254CC1E" w:rsidR="00337593" w:rsidRDefault="00337593">
      <w:pPr>
        <w:rPr>
          <w:rFonts w:ascii="Times New Roman" w:hAnsi="Times New Roman" w:cs="Times New Roman"/>
          <w:sz w:val="20"/>
        </w:rPr>
        <w:sectPr w:rsidR="00337593" w:rsidSect="00337593">
          <w:pgSz w:w="12240" w:h="15840"/>
          <w:pgMar w:top="720" w:right="1440" w:bottom="720" w:left="1440" w:header="720" w:footer="720" w:gutter="0"/>
          <w:cols w:space="720"/>
          <w:docGrid w:linePitch="360"/>
        </w:sectPr>
      </w:pPr>
      <w:bookmarkStart w:id="0" w:name="_GoBack"/>
      <w:r>
        <w:rPr>
          <w:rFonts w:ascii="Times New Roman" w:hAnsi="Times New Roman" w:cs="Times New Roman"/>
          <w:noProof/>
          <w:sz w:val="20"/>
        </w:rPr>
        <w:drawing>
          <wp:anchor distT="0" distB="0" distL="114300" distR="114300" simplePos="0" relativeHeight="251659264" behindDoc="1" locked="0" layoutInCell="1" allowOverlap="1" wp14:anchorId="172C508C" wp14:editId="1A2779FC">
            <wp:simplePos x="0" y="0"/>
            <wp:positionH relativeFrom="column">
              <wp:posOffset>3314700</wp:posOffset>
            </wp:positionH>
            <wp:positionV relativeFrom="paragraph">
              <wp:posOffset>3314700</wp:posOffset>
            </wp:positionV>
            <wp:extent cx="2649220" cy="37242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 grad cylinder.jpg"/>
                    <pic:cNvPicPr/>
                  </pic:nvPicPr>
                  <pic:blipFill>
                    <a:blip r:embed="rId5">
                      <a:extLst>
                        <a:ext uri="{28A0092B-C50C-407E-A947-70E740481C1C}">
                          <a14:useLocalDpi xmlns:a14="http://schemas.microsoft.com/office/drawing/2010/main" val="0"/>
                        </a:ext>
                      </a:extLst>
                    </a:blip>
                    <a:stretch>
                      <a:fillRect/>
                    </a:stretch>
                  </pic:blipFill>
                  <pic:spPr>
                    <a:xfrm>
                      <a:off x="0" y="0"/>
                      <a:ext cx="2649220" cy="3724275"/>
                    </a:xfrm>
                    <a:prstGeom prst="rect">
                      <a:avLst/>
                    </a:prstGeom>
                  </pic:spPr>
                </pic:pic>
              </a:graphicData>
            </a:graphic>
            <wp14:sizeRelH relativeFrom="page">
              <wp14:pctWidth>0</wp14:pctWidth>
            </wp14:sizeRelH>
            <wp14:sizeRelV relativeFrom="page">
              <wp14:pctHeight>0</wp14:pctHeight>
            </wp14:sizeRelV>
          </wp:anchor>
        </w:drawing>
      </w:r>
      <w:bookmarkEnd w:id="0"/>
      <w:r w:rsidRPr="00337593">
        <w:rPr>
          <w:rFonts w:ascii="Times New Roman" w:hAnsi="Times New Roman" w:cs="Times New Roman"/>
          <w:sz w:val="20"/>
        </w:rPr>
        <w:drawing>
          <wp:anchor distT="0" distB="0" distL="114300" distR="114300" simplePos="0" relativeHeight="251658240" behindDoc="0" locked="0" layoutInCell="1" allowOverlap="1" wp14:anchorId="7BBB2D21" wp14:editId="06803330">
            <wp:simplePos x="0" y="0"/>
            <wp:positionH relativeFrom="column">
              <wp:posOffset>114300</wp:posOffset>
            </wp:positionH>
            <wp:positionV relativeFrom="paragraph">
              <wp:posOffset>-228600</wp:posOffset>
            </wp:positionV>
            <wp:extent cx="6290945" cy="3307080"/>
            <wp:effectExtent l="0" t="0" r="8255" b="0"/>
            <wp:wrapTight wrapText="bothSides">
              <wp:wrapPolygon edited="0">
                <wp:start x="0" y="0"/>
                <wp:lineTo x="0" y="21401"/>
                <wp:lineTo x="21541" y="21401"/>
                <wp:lineTo x="2154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 data table.jpg"/>
                    <pic:cNvPicPr/>
                  </pic:nvPicPr>
                  <pic:blipFill>
                    <a:blip r:embed="rId6">
                      <a:extLst>
                        <a:ext uri="{28A0092B-C50C-407E-A947-70E740481C1C}">
                          <a14:useLocalDpi xmlns:a14="http://schemas.microsoft.com/office/drawing/2010/main" val="0"/>
                        </a:ext>
                      </a:extLst>
                    </a:blip>
                    <a:stretch>
                      <a:fillRect/>
                    </a:stretch>
                  </pic:blipFill>
                  <pic:spPr>
                    <a:xfrm>
                      <a:off x="0" y="0"/>
                      <a:ext cx="6290945" cy="3307080"/>
                    </a:xfrm>
                    <a:prstGeom prst="rect">
                      <a:avLst/>
                    </a:prstGeom>
                  </pic:spPr>
                </pic:pic>
              </a:graphicData>
            </a:graphic>
            <wp14:sizeRelH relativeFrom="page">
              <wp14:pctWidth>0</wp14:pctWidth>
            </wp14:sizeRelH>
            <wp14:sizeRelV relativeFrom="page">
              <wp14:pctHeight>0</wp14:pctHeight>
            </wp14:sizeRelV>
          </wp:anchor>
        </w:drawing>
      </w:r>
    </w:p>
    <w:p w14:paraId="14F427A3" w14:textId="77777777" w:rsidR="00C67297" w:rsidRDefault="002E5488">
      <w:pPr>
        <w:rPr>
          <w:rFonts w:ascii="Times New Roman" w:hAnsi="Times New Roman" w:cs="Times New Roman"/>
          <w:sz w:val="20"/>
        </w:rPr>
      </w:pPr>
      <w:r>
        <w:rPr>
          <w:rFonts w:ascii="Times New Roman" w:hAnsi="Times New Roman" w:cs="Times New Roman"/>
          <w:sz w:val="20"/>
        </w:rPr>
        <w:t>2. Measure the length and diameter of each core to the nearest millimeter and record on your data table.</w:t>
      </w:r>
    </w:p>
    <w:p w14:paraId="75A14D1C" w14:textId="77777777" w:rsidR="002E5488" w:rsidRDefault="002E5488">
      <w:pPr>
        <w:rPr>
          <w:rFonts w:ascii="Times New Roman" w:hAnsi="Times New Roman" w:cs="Times New Roman"/>
          <w:sz w:val="20"/>
        </w:rPr>
      </w:pPr>
      <w:r>
        <w:rPr>
          <w:rFonts w:ascii="Times New Roman" w:hAnsi="Times New Roman" w:cs="Times New Roman"/>
          <w:sz w:val="20"/>
        </w:rPr>
        <w:t>3. Carefully following the directions for proper use of the balance, weigh each core to the nearest hundredth of a gram. (Weigh 3 times - record the average on your data table.)</w:t>
      </w:r>
    </w:p>
    <w:p w14:paraId="48183484" w14:textId="77777777" w:rsidR="002E5488" w:rsidRDefault="002E5488">
      <w:pPr>
        <w:rPr>
          <w:rFonts w:ascii="Times New Roman" w:hAnsi="Times New Roman" w:cs="Times New Roman"/>
          <w:sz w:val="20"/>
        </w:rPr>
      </w:pPr>
      <w:r>
        <w:rPr>
          <w:rFonts w:ascii="Times New Roman" w:hAnsi="Times New Roman" w:cs="Times New Roman"/>
          <w:sz w:val="20"/>
        </w:rPr>
        <w:t xml:space="preserve">4. Measure the volume of each core by the following method: Pour water into the graduated cylinder until it is about half full. Hold the cylinder at eye level and read the line on the level with the lower part of the curved surface of the water (called the </w:t>
      </w:r>
      <w:r w:rsidRPr="002E5488">
        <w:rPr>
          <w:rFonts w:ascii="Times New Roman" w:hAnsi="Times New Roman" w:cs="Times New Roman"/>
          <w:b/>
          <w:sz w:val="20"/>
        </w:rPr>
        <w:t>meniscus</w:t>
      </w:r>
      <w:r>
        <w:rPr>
          <w:rFonts w:ascii="Times New Roman" w:hAnsi="Times New Roman" w:cs="Times New Roman"/>
          <w:sz w:val="20"/>
        </w:rPr>
        <w:t>). See Fig. 1-A-2. Record this exact amount on a piece of scratch paper.</w:t>
      </w:r>
    </w:p>
    <w:p w14:paraId="63A383D8" w14:textId="77777777" w:rsidR="002E5488" w:rsidRDefault="002E5488">
      <w:pPr>
        <w:rPr>
          <w:rFonts w:ascii="Times New Roman" w:hAnsi="Times New Roman" w:cs="Times New Roman"/>
          <w:sz w:val="20"/>
        </w:rPr>
      </w:pPr>
      <w:r>
        <w:rPr>
          <w:rFonts w:ascii="Times New Roman" w:hAnsi="Times New Roman" w:cs="Times New Roman"/>
          <w:sz w:val="20"/>
        </w:rPr>
        <w:t xml:space="preserve">Now, holding the core by the needle end of your probe, sink it under the water. Record the new water level on your scratch paper. Subtract the original volume from the new volume (with the potato) to find the volume of the potato in milliliters. Record this volume on your data table. </w:t>
      </w:r>
    </w:p>
    <w:p w14:paraId="614DB71A" w14:textId="12331D0B" w:rsidR="004B5866" w:rsidRDefault="005A08EC">
      <w:pPr>
        <w:rPr>
          <w:rFonts w:ascii="Times New Roman" w:hAnsi="Times New Roman" w:cs="Times New Roman"/>
          <w:sz w:val="20"/>
        </w:rPr>
      </w:pPr>
      <w:r>
        <w:rPr>
          <w:rFonts w:ascii="Times New Roman" w:hAnsi="Times New Roman" w:cs="Times New Roman"/>
          <w:sz w:val="20"/>
        </w:rPr>
        <w:t>5. Place each core in a different test tube and label each tube A, B, or C according to the core identification. Pour distilled water (100% water) into tube A until about ¼” above the top of core A. Pour 10% sugar solution (90% water) into tube B to cover core B in the same way. Pour 20% sugar (80% water) into tube C to cover core C.</w:t>
      </w:r>
    </w:p>
    <w:p w14:paraId="0CEEAAE1" w14:textId="77777777" w:rsidR="00337593" w:rsidRDefault="00337593" w:rsidP="00337593">
      <w:pPr>
        <w:rPr>
          <w:rFonts w:ascii="Times New Roman" w:hAnsi="Times New Roman" w:cs="Times New Roman"/>
          <w:sz w:val="20"/>
        </w:rPr>
      </w:pPr>
      <w:r>
        <w:rPr>
          <w:rFonts w:ascii="Times New Roman" w:hAnsi="Times New Roman" w:cs="Times New Roman"/>
          <w:sz w:val="20"/>
        </w:rPr>
        <w:lastRenderedPageBreak/>
        <w:t>6. Cover the test tubes with foil and leave them for 24 hours.</w:t>
      </w:r>
    </w:p>
    <w:p w14:paraId="562FA92C" w14:textId="77777777" w:rsidR="00337593" w:rsidRDefault="00337593" w:rsidP="00337593">
      <w:pPr>
        <w:rPr>
          <w:rFonts w:ascii="Times New Roman" w:hAnsi="Times New Roman" w:cs="Times New Roman"/>
          <w:sz w:val="20"/>
        </w:rPr>
      </w:pPr>
    </w:p>
    <w:p w14:paraId="7D79CDC1" w14:textId="0FBCA00D" w:rsidR="00337593" w:rsidRDefault="00337593" w:rsidP="00337593">
      <w:pPr>
        <w:rPr>
          <w:rFonts w:ascii="Times New Roman" w:hAnsi="Times New Roman" w:cs="Times New Roman"/>
          <w:sz w:val="20"/>
        </w:rPr>
      </w:pPr>
    </w:p>
    <w:p w14:paraId="44D75DF9" w14:textId="77777777" w:rsidR="00337593" w:rsidRDefault="00337593" w:rsidP="00337593">
      <w:pPr>
        <w:rPr>
          <w:rFonts w:ascii="Times New Roman" w:hAnsi="Times New Roman" w:cs="Times New Roman"/>
          <w:sz w:val="20"/>
        </w:rPr>
      </w:pPr>
    </w:p>
    <w:p w14:paraId="153CF2D9" w14:textId="4A4D76E2" w:rsidR="00337593" w:rsidRDefault="00337593" w:rsidP="00337593">
      <w:pPr>
        <w:rPr>
          <w:rFonts w:ascii="Times New Roman" w:hAnsi="Times New Roman" w:cs="Times New Roman"/>
          <w:sz w:val="20"/>
        </w:rPr>
      </w:pPr>
    </w:p>
    <w:p w14:paraId="5E3D3D0E" w14:textId="77777777" w:rsidR="00337593" w:rsidRDefault="00337593" w:rsidP="00337593">
      <w:pPr>
        <w:rPr>
          <w:rFonts w:ascii="Times New Roman" w:hAnsi="Times New Roman" w:cs="Times New Roman"/>
          <w:sz w:val="20"/>
        </w:rPr>
      </w:pPr>
    </w:p>
    <w:p w14:paraId="6E5C3433" w14:textId="77777777" w:rsidR="00337593" w:rsidRDefault="00337593" w:rsidP="00337593">
      <w:pPr>
        <w:rPr>
          <w:rFonts w:ascii="Times New Roman" w:hAnsi="Times New Roman" w:cs="Times New Roman"/>
          <w:sz w:val="20"/>
        </w:rPr>
      </w:pPr>
    </w:p>
    <w:p w14:paraId="624B7ADE" w14:textId="77777777" w:rsidR="00337593" w:rsidRDefault="00337593" w:rsidP="00337593">
      <w:pPr>
        <w:rPr>
          <w:rFonts w:ascii="Times New Roman" w:hAnsi="Times New Roman" w:cs="Times New Roman"/>
          <w:sz w:val="20"/>
        </w:rPr>
      </w:pPr>
    </w:p>
    <w:p w14:paraId="04B577AF" w14:textId="77777777" w:rsidR="00337593" w:rsidRDefault="00337593" w:rsidP="00337593">
      <w:pPr>
        <w:rPr>
          <w:rFonts w:ascii="Times New Roman" w:hAnsi="Times New Roman" w:cs="Times New Roman"/>
          <w:sz w:val="20"/>
        </w:rPr>
      </w:pPr>
    </w:p>
    <w:p w14:paraId="40BD30AB" w14:textId="77777777" w:rsidR="00337593" w:rsidRDefault="00337593" w:rsidP="00337593">
      <w:pPr>
        <w:rPr>
          <w:rFonts w:ascii="Times New Roman" w:hAnsi="Times New Roman" w:cs="Times New Roman"/>
          <w:sz w:val="20"/>
        </w:rPr>
      </w:pPr>
    </w:p>
    <w:p w14:paraId="3500DD86" w14:textId="77777777" w:rsidR="00337593" w:rsidRDefault="00337593" w:rsidP="00337593">
      <w:pPr>
        <w:rPr>
          <w:rFonts w:ascii="Times New Roman" w:hAnsi="Times New Roman" w:cs="Times New Roman"/>
          <w:sz w:val="20"/>
        </w:rPr>
      </w:pPr>
    </w:p>
    <w:p w14:paraId="7D3F2981" w14:textId="77777777" w:rsidR="00337593" w:rsidRDefault="00337593" w:rsidP="00337593">
      <w:pPr>
        <w:rPr>
          <w:rFonts w:ascii="Times New Roman" w:hAnsi="Times New Roman" w:cs="Times New Roman"/>
          <w:sz w:val="20"/>
        </w:rPr>
      </w:pPr>
    </w:p>
    <w:p w14:paraId="7B28332B" w14:textId="77777777" w:rsidR="00337593" w:rsidRDefault="00337593" w:rsidP="00337593">
      <w:pPr>
        <w:rPr>
          <w:rFonts w:ascii="Times New Roman" w:hAnsi="Times New Roman" w:cs="Times New Roman"/>
          <w:sz w:val="20"/>
        </w:rPr>
      </w:pPr>
    </w:p>
    <w:p w14:paraId="503FFBD2" w14:textId="77777777" w:rsidR="00337593" w:rsidRDefault="00337593" w:rsidP="00337593">
      <w:pPr>
        <w:rPr>
          <w:rFonts w:ascii="Times New Roman" w:hAnsi="Times New Roman" w:cs="Times New Roman"/>
          <w:sz w:val="20"/>
        </w:rPr>
      </w:pPr>
    </w:p>
    <w:p w14:paraId="39F94EEC" w14:textId="77777777" w:rsidR="00337593" w:rsidRDefault="00337593" w:rsidP="00337593">
      <w:pPr>
        <w:rPr>
          <w:rFonts w:ascii="Times New Roman" w:hAnsi="Times New Roman" w:cs="Times New Roman"/>
          <w:sz w:val="20"/>
        </w:rPr>
      </w:pPr>
    </w:p>
    <w:p w14:paraId="6BB92D5E" w14:textId="77777777" w:rsidR="00337593" w:rsidRDefault="00337593" w:rsidP="00337593">
      <w:pPr>
        <w:rPr>
          <w:rFonts w:ascii="Times New Roman" w:hAnsi="Times New Roman" w:cs="Times New Roman"/>
          <w:sz w:val="20"/>
        </w:rPr>
      </w:pPr>
    </w:p>
    <w:p w14:paraId="3B1E35FB" w14:textId="77777777" w:rsidR="00337593" w:rsidRDefault="00337593" w:rsidP="00337593">
      <w:pPr>
        <w:rPr>
          <w:rFonts w:ascii="Times New Roman" w:hAnsi="Times New Roman" w:cs="Times New Roman"/>
          <w:sz w:val="20"/>
        </w:rPr>
      </w:pPr>
      <w:r>
        <w:rPr>
          <w:rFonts w:ascii="Times New Roman" w:hAnsi="Times New Roman" w:cs="Times New Roman"/>
          <w:sz w:val="20"/>
        </w:rPr>
        <w:t>7. After 24 hours repeat all of the measurements. Record the new measurements and calculate the amount gained or lost.</w:t>
      </w:r>
    </w:p>
    <w:p w14:paraId="1109B986" w14:textId="77777777" w:rsidR="00337593" w:rsidRPr="002E5488" w:rsidRDefault="00337593" w:rsidP="00337593">
      <w:pPr>
        <w:rPr>
          <w:rFonts w:ascii="Times New Roman" w:hAnsi="Times New Roman" w:cs="Times New Roman"/>
          <w:sz w:val="20"/>
        </w:rPr>
      </w:pPr>
      <w:r>
        <w:rPr>
          <w:rFonts w:ascii="Times New Roman" w:hAnsi="Times New Roman" w:cs="Times New Roman"/>
          <w:sz w:val="20"/>
        </w:rPr>
        <w:t>8. Pay attention to any other changes in the cores – note their appearance, texture and feel compared to yesterday.</w:t>
      </w:r>
    </w:p>
    <w:p w14:paraId="3E3356D6" w14:textId="77777777" w:rsidR="004B5866" w:rsidRDefault="004B5866">
      <w:pPr>
        <w:rPr>
          <w:rFonts w:ascii="Times New Roman" w:hAnsi="Times New Roman" w:cs="Times New Roman"/>
          <w:sz w:val="20"/>
        </w:rPr>
      </w:pPr>
    </w:p>
    <w:p w14:paraId="52971A72" w14:textId="77777777" w:rsidR="004B5866" w:rsidRDefault="004B5866">
      <w:pPr>
        <w:rPr>
          <w:rFonts w:ascii="Times New Roman" w:hAnsi="Times New Roman" w:cs="Times New Roman"/>
          <w:sz w:val="20"/>
        </w:rPr>
      </w:pPr>
    </w:p>
    <w:p w14:paraId="09DE64EE" w14:textId="77777777" w:rsidR="004B5866" w:rsidRDefault="004B5866">
      <w:pPr>
        <w:rPr>
          <w:rFonts w:ascii="Times New Roman" w:hAnsi="Times New Roman" w:cs="Times New Roman"/>
          <w:sz w:val="20"/>
        </w:rPr>
      </w:pPr>
    </w:p>
    <w:p w14:paraId="33D2A5F3" w14:textId="77777777" w:rsidR="004B5866" w:rsidRDefault="004B5866">
      <w:pPr>
        <w:rPr>
          <w:rFonts w:ascii="Times New Roman" w:hAnsi="Times New Roman" w:cs="Times New Roman"/>
          <w:sz w:val="20"/>
        </w:rPr>
      </w:pPr>
    </w:p>
    <w:p w14:paraId="33352A8D" w14:textId="77777777" w:rsidR="004B5866" w:rsidRDefault="004B5866">
      <w:pPr>
        <w:rPr>
          <w:rFonts w:ascii="Times New Roman" w:hAnsi="Times New Roman" w:cs="Times New Roman"/>
          <w:sz w:val="20"/>
        </w:rPr>
      </w:pPr>
    </w:p>
    <w:p w14:paraId="19AE43CF" w14:textId="77777777" w:rsidR="004B5866" w:rsidRDefault="004B5866">
      <w:pPr>
        <w:rPr>
          <w:rFonts w:ascii="Times New Roman" w:hAnsi="Times New Roman" w:cs="Times New Roman"/>
          <w:sz w:val="20"/>
        </w:rPr>
      </w:pPr>
    </w:p>
    <w:p w14:paraId="4D6C14D8" w14:textId="77777777" w:rsidR="004B5866" w:rsidRDefault="004B5866">
      <w:pPr>
        <w:rPr>
          <w:rFonts w:ascii="Times New Roman" w:hAnsi="Times New Roman" w:cs="Times New Roman"/>
          <w:sz w:val="20"/>
        </w:rPr>
      </w:pPr>
    </w:p>
    <w:p w14:paraId="46688899" w14:textId="77777777" w:rsidR="004B5866" w:rsidRDefault="004B5866">
      <w:pPr>
        <w:rPr>
          <w:rFonts w:ascii="Times New Roman" w:hAnsi="Times New Roman" w:cs="Times New Roman"/>
          <w:sz w:val="20"/>
        </w:rPr>
      </w:pPr>
    </w:p>
    <w:p w14:paraId="334D1F2A" w14:textId="77777777" w:rsidR="004B5866" w:rsidRDefault="004B5866">
      <w:pPr>
        <w:rPr>
          <w:rFonts w:ascii="Times New Roman" w:hAnsi="Times New Roman" w:cs="Times New Roman"/>
          <w:sz w:val="20"/>
        </w:rPr>
      </w:pPr>
    </w:p>
    <w:p w14:paraId="30B14FF9" w14:textId="77777777" w:rsidR="004B5866" w:rsidRDefault="004B5866">
      <w:pPr>
        <w:rPr>
          <w:rFonts w:ascii="Times New Roman" w:hAnsi="Times New Roman" w:cs="Times New Roman"/>
          <w:sz w:val="20"/>
        </w:rPr>
      </w:pPr>
    </w:p>
    <w:p w14:paraId="1D55C266" w14:textId="77777777" w:rsidR="004B5866" w:rsidRDefault="004B5866">
      <w:pPr>
        <w:rPr>
          <w:rFonts w:ascii="Times New Roman" w:hAnsi="Times New Roman" w:cs="Times New Roman"/>
          <w:sz w:val="20"/>
        </w:rPr>
      </w:pPr>
    </w:p>
    <w:p w14:paraId="7E0F8CB5" w14:textId="77777777" w:rsidR="004B5866" w:rsidRDefault="004B5866">
      <w:pPr>
        <w:rPr>
          <w:rFonts w:ascii="Times New Roman" w:hAnsi="Times New Roman" w:cs="Times New Roman"/>
          <w:sz w:val="20"/>
        </w:rPr>
      </w:pPr>
    </w:p>
    <w:p w14:paraId="3595EACC" w14:textId="77777777" w:rsidR="004B5866" w:rsidRDefault="004B5866">
      <w:pPr>
        <w:rPr>
          <w:rFonts w:ascii="Times New Roman" w:hAnsi="Times New Roman" w:cs="Times New Roman"/>
          <w:sz w:val="20"/>
        </w:rPr>
      </w:pPr>
    </w:p>
    <w:p w14:paraId="535D7571" w14:textId="77777777" w:rsidR="004B5866" w:rsidRDefault="004B5866">
      <w:pPr>
        <w:rPr>
          <w:rFonts w:ascii="Times New Roman" w:hAnsi="Times New Roman" w:cs="Times New Roman"/>
          <w:sz w:val="20"/>
        </w:rPr>
      </w:pPr>
    </w:p>
    <w:p w14:paraId="436F4804" w14:textId="77777777" w:rsidR="004B5866" w:rsidRDefault="004B5866">
      <w:pPr>
        <w:rPr>
          <w:rFonts w:ascii="Times New Roman" w:hAnsi="Times New Roman" w:cs="Times New Roman"/>
          <w:sz w:val="20"/>
        </w:rPr>
      </w:pPr>
    </w:p>
    <w:p w14:paraId="1F2AA4BC" w14:textId="77777777" w:rsidR="004B5866" w:rsidRDefault="004B5866">
      <w:pPr>
        <w:rPr>
          <w:rFonts w:ascii="Times New Roman" w:hAnsi="Times New Roman" w:cs="Times New Roman"/>
          <w:sz w:val="20"/>
        </w:rPr>
      </w:pPr>
    </w:p>
    <w:p w14:paraId="41FE8DA0" w14:textId="77777777" w:rsidR="004B5866" w:rsidRDefault="004B5866">
      <w:pPr>
        <w:rPr>
          <w:rFonts w:ascii="Times New Roman" w:hAnsi="Times New Roman" w:cs="Times New Roman"/>
          <w:sz w:val="20"/>
        </w:rPr>
      </w:pPr>
    </w:p>
    <w:p w14:paraId="5D8BF7FC" w14:textId="77777777" w:rsidR="004B5866" w:rsidRDefault="004B5866">
      <w:pPr>
        <w:rPr>
          <w:rFonts w:ascii="Times New Roman" w:hAnsi="Times New Roman" w:cs="Times New Roman"/>
          <w:sz w:val="20"/>
        </w:rPr>
      </w:pPr>
    </w:p>
    <w:p w14:paraId="5DB5559D" w14:textId="77777777" w:rsidR="004B5866" w:rsidRDefault="004B5866">
      <w:pPr>
        <w:rPr>
          <w:rFonts w:ascii="Times New Roman" w:hAnsi="Times New Roman" w:cs="Times New Roman"/>
          <w:sz w:val="20"/>
        </w:rPr>
      </w:pPr>
    </w:p>
    <w:p w14:paraId="10A2446D" w14:textId="77777777" w:rsidR="004B5866" w:rsidRDefault="004B5866">
      <w:pPr>
        <w:rPr>
          <w:rFonts w:ascii="Times New Roman" w:hAnsi="Times New Roman" w:cs="Times New Roman"/>
          <w:sz w:val="20"/>
        </w:rPr>
      </w:pPr>
    </w:p>
    <w:p w14:paraId="3C27BBA6" w14:textId="77777777" w:rsidR="004B5866" w:rsidRDefault="004B5866">
      <w:pPr>
        <w:rPr>
          <w:rFonts w:ascii="Times New Roman" w:hAnsi="Times New Roman" w:cs="Times New Roman"/>
          <w:sz w:val="20"/>
        </w:rPr>
      </w:pPr>
    </w:p>
    <w:p w14:paraId="5B56B608" w14:textId="77777777" w:rsidR="004B5866" w:rsidRDefault="004B5866">
      <w:pPr>
        <w:rPr>
          <w:rFonts w:ascii="Times New Roman" w:hAnsi="Times New Roman" w:cs="Times New Roman"/>
          <w:sz w:val="20"/>
        </w:rPr>
      </w:pPr>
    </w:p>
    <w:p w14:paraId="28922BDF" w14:textId="77777777" w:rsidR="004B5866" w:rsidRDefault="004B5866">
      <w:pPr>
        <w:rPr>
          <w:rFonts w:ascii="Times New Roman" w:hAnsi="Times New Roman" w:cs="Times New Roman"/>
          <w:sz w:val="20"/>
        </w:rPr>
      </w:pPr>
    </w:p>
    <w:p w14:paraId="0AA9D11F" w14:textId="77777777" w:rsidR="004B5866" w:rsidRDefault="004B5866">
      <w:pPr>
        <w:rPr>
          <w:rFonts w:ascii="Times New Roman" w:hAnsi="Times New Roman" w:cs="Times New Roman"/>
          <w:sz w:val="20"/>
        </w:rPr>
      </w:pPr>
    </w:p>
    <w:sectPr w:rsidR="004B5866" w:rsidSect="00337593">
      <w:type w:val="continuous"/>
      <w:pgSz w:w="12240" w:h="15840"/>
      <w:pgMar w:top="720" w:right="1440" w:bottom="72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88"/>
    <w:rsid w:val="002E5488"/>
    <w:rsid w:val="00337593"/>
    <w:rsid w:val="004B5866"/>
    <w:rsid w:val="005A08EC"/>
    <w:rsid w:val="00C672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46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59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759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59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759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236</Words>
  <Characters>1347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SCUSD</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SCUSD</cp:lastModifiedBy>
  <cp:revision>4</cp:revision>
  <cp:lastPrinted>2014-09-11T05:26:00Z</cp:lastPrinted>
  <dcterms:created xsi:type="dcterms:W3CDTF">2014-09-10T17:02:00Z</dcterms:created>
  <dcterms:modified xsi:type="dcterms:W3CDTF">2014-09-11T05:33:00Z</dcterms:modified>
</cp:coreProperties>
</file>