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4A216" w14:textId="0F44C362" w:rsidR="00C00C05" w:rsidRPr="00C00C05" w:rsidRDefault="00650DA9" w:rsidP="00C00C05">
      <w:pPr>
        <w:jc w:val="both"/>
        <w:rPr>
          <w:rFonts w:ascii="Garamond" w:hAnsi="Garamond"/>
          <w:color w:val="000000"/>
          <w:sz w:val="20"/>
        </w:rPr>
      </w:pPr>
      <w:r>
        <w:rPr>
          <w:noProof/>
        </w:rPr>
        <w:drawing>
          <wp:anchor distT="0" distB="0" distL="114300" distR="114300" simplePos="0" relativeHeight="251659776" behindDoc="1" locked="0" layoutInCell="1" allowOverlap="1" wp14:anchorId="123D87E1" wp14:editId="442FD159">
            <wp:simplePos x="0" y="0"/>
            <wp:positionH relativeFrom="column">
              <wp:posOffset>4661535</wp:posOffset>
            </wp:positionH>
            <wp:positionV relativeFrom="paragraph">
              <wp:posOffset>8890</wp:posOffset>
            </wp:positionV>
            <wp:extent cx="1767840" cy="781050"/>
            <wp:effectExtent l="0" t="0" r="3810" b="0"/>
            <wp:wrapNone/>
            <wp:docPr id="3" name="Picture 3" descr="inchworm on r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chworm on rul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7840" cy="781050"/>
                    </a:xfrm>
                    <a:prstGeom prst="rect">
                      <a:avLst/>
                    </a:prstGeom>
                    <a:noFill/>
                  </pic:spPr>
                </pic:pic>
              </a:graphicData>
            </a:graphic>
            <wp14:sizeRelH relativeFrom="page">
              <wp14:pctWidth>0</wp14:pctWidth>
            </wp14:sizeRelH>
            <wp14:sizeRelV relativeFrom="page">
              <wp14:pctHeight>0</wp14:pctHeight>
            </wp14:sizeRelV>
          </wp:anchor>
        </w:drawing>
      </w:r>
      <w:r w:rsidR="00C00C05">
        <w:rPr>
          <w:rFonts w:ascii="Garamond" w:hAnsi="Garamond"/>
          <w:color w:val="000000"/>
          <w:sz w:val="20"/>
        </w:rPr>
        <w:t>Name_____________________________</w:t>
      </w:r>
      <w:proofErr w:type="gramStart"/>
      <w:r w:rsidR="00C00C05">
        <w:rPr>
          <w:rFonts w:ascii="Garamond" w:hAnsi="Garamond"/>
          <w:color w:val="000000"/>
          <w:sz w:val="20"/>
        </w:rPr>
        <w:t>_  St.</w:t>
      </w:r>
      <w:proofErr w:type="gramEnd"/>
      <w:r w:rsidR="00C00C05">
        <w:rPr>
          <w:rFonts w:ascii="Garamond" w:hAnsi="Garamond"/>
          <w:color w:val="000000"/>
          <w:sz w:val="20"/>
        </w:rPr>
        <w:t xml:space="preserve"> #_______  Date______________</w:t>
      </w:r>
    </w:p>
    <w:p w14:paraId="681AEB26" w14:textId="258C37C8" w:rsidR="00C00C05" w:rsidRPr="00033833" w:rsidRDefault="00C00C05" w:rsidP="00C00C05">
      <w:pPr>
        <w:ind w:left="720" w:firstLine="720"/>
        <w:rPr>
          <w:rFonts w:ascii="Garamond" w:hAnsi="Garamond"/>
          <w:b/>
          <w:color w:val="000000"/>
          <w:sz w:val="28"/>
          <w:u w:val="single"/>
        </w:rPr>
      </w:pPr>
    </w:p>
    <w:p w14:paraId="09F2D8D6" w14:textId="616A094C" w:rsidR="00CA34D4" w:rsidRDefault="003C1856" w:rsidP="00C00C05">
      <w:pPr>
        <w:rPr>
          <w:rFonts w:ascii="Garamond" w:hAnsi="Garamond"/>
          <w:b/>
          <w:color w:val="000000"/>
          <w:sz w:val="28"/>
          <w:u w:val="single"/>
        </w:rPr>
      </w:pPr>
      <w:bookmarkStart w:id="0" w:name="_GoBack"/>
      <w:bookmarkEnd w:id="0"/>
      <w:r>
        <w:rPr>
          <w:rFonts w:ascii="Garamond" w:hAnsi="Garamond"/>
          <w:b/>
          <w:color w:val="000000"/>
          <w:sz w:val="28"/>
          <w:u w:val="single"/>
        </w:rPr>
        <w:t>Lab 1</w:t>
      </w:r>
      <w:r w:rsidR="00C00C05" w:rsidRPr="00033833">
        <w:rPr>
          <w:rFonts w:ascii="Garamond" w:hAnsi="Garamond"/>
          <w:b/>
          <w:color w:val="000000"/>
          <w:sz w:val="28"/>
          <w:u w:val="single"/>
        </w:rPr>
        <w:t xml:space="preserve">:   </w:t>
      </w:r>
      <w:r w:rsidR="00CA34D4">
        <w:rPr>
          <w:rFonts w:ascii="Garamond" w:hAnsi="Garamond"/>
          <w:b/>
          <w:color w:val="000000"/>
          <w:sz w:val="28"/>
          <w:u w:val="single"/>
        </w:rPr>
        <w:t>How accurate will I be in estimating</w:t>
      </w:r>
      <w:r w:rsidR="00C00C05">
        <w:rPr>
          <w:rFonts w:ascii="Garamond" w:hAnsi="Garamond"/>
          <w:b/>
          <w:color w:val="000000"/>
          <w:sz w:val="28"/>
          <w:u w:val="single"/>
        </w:rPr>
        <w:t xml:space="preserve"> different </w:t>
      </w:r>
    </w:p>
    <w:p w14:paraId="26E8824A" w14:textId="62470D2B" w:rsidR="00C00C05" w:rsidRPr="00033833" w:rsidRDefault="00C00C05" w:rsidP="00CA34D4">
      <w:pPr>
        <w:ind w:left="1440" w:firstLine="720"/>
        <w:rPr>
          <w:rFonts w:ascii="Garamond" w:hAnsi="Garamond"/>
          <w:b/>
          <w:color w:val="000000"/>
          <w:sz w:val="28"/>
          <w:u w:val="single"/>
        </w:rPr>
      </w:pPr>
      <w:r>
        <w:rPr>
          <w:rFonts w:ascii="Garamond" w:hAnsi="Garamond"/>
          <w:b/>
          <w:color w:val="000000"/>
          <w:sz w:val="28"/>
          <w:u w:val="single"/>
        </w:rPr>
        <w:t>kinds of measurements?</w:t>
      </w:r>
    </w:p>
    <w:p w14:paraId="40DB2ADF" w14:textId="77777777" w:rsidR="00C00C05" w:rsidRPr="00E63C90" w:rsidRDefault="00C00C05" w:rsidP="00C00C05">
      <w:pPr>
        <w:ind w:left="720" w:firstLine="720"/>
        <w:rPr>
          <w:rFonts w:ascii="Garamond" w:hAnsi="Garamond"/>
          <w:b/>
          <w:color w:val="000000"/>
          <w:u w:val="single"/>
        </w:rPr>
      </w:pPr>
    </w:p>
    <w:p w14:paraId="33088C9F" w14:textId="77777777" w:rsidR="00C00C05" w:rsidRPr="00EA02E1" w:rsidRDefault="00C00C05" w:rsidP="00C00C05">
      <w:pPr>
        <w:ind w:right="-540" w:firstLine="720"/>
        <w:rPr>
          <w:rFonts w:ascii="Lucida Bright" w:hAnsi="Lucida Bright"/>
          <w:color w:val="000000"/>
          <w:sz w:val="18"/>
          <w:szCs w:val="22"/>
        </w:rPr>
      </w:pPr>
      <w:r w:rsidRPr="00EA02E1">
        <w:rPr>
          <w:rFonts w:ascii="Lucida Bright" w:hAnsi="Lucida Bright"/>
          <w:color w:val="000000"/>
          <w:sz w:val="18"/>
          <w:szCs w:val="22"/>
        </w:rPr>
        <w:t>In scientific measurement, the degree of precision required varies. Usually very precise</w:t>
      </w:r>
    </w:p>
    <w:p w14:paraId="6A0780E8" w14:textId="77777777" w:rsidR="00C00C05" w:rsidRPr="00EA02E1" w:rsidRDefault="00C00C05" w:rsidP="00C00C05">
      <w:pPr>
        <w:ind w:right="-540"/>
        <w:rPr>
          <w:rFonts w:ascii="Lucida Bright" w:hAnsi="Lucida Bright"/>
          <w:color w:val="000000"/>
          <w:sz w:val="18"/>
          <w:szCs w:val="22"/>
        </w:rPr>
      </w:pPr>
      <w:r w:rsidRPr="00EA02E1">
        <w:rPr>
          <w:rFonts w:ascii="Lucida Bright" w:hAnsi="Lucida Bright"/>
          <w:color w:val="000000"/>
          <w:sz w:val="18"/>
          <w:szCs w:val="22"/>
        </w:rPr>
        <w:t xml:space="preserve">measurements are necessary but </w:t>
      </w:r>
      <w:r w:rsidR="00573E96">
        <w:rPr>
          <w:rFonts w:ascii="Lucida Bright" w:hAnsi="Lucida Bright"/>
          <w:color w:val="000000"/>
          <w:sz w:val="18"/>
          <w:szCs w:val="22"/>
        </w:rPr>
        <w:t>it is still helpful</w:t>
      </w:r>
      <w:r w:rsidRPr="00EA02E1">
        <w:rPr>
          <w:rFonts w:ascii="Lucida Bright" w:hAnsi="Lucida Bright"/>
          <w:color w:val="000000"/>
          <w:sz w:val="18"/>
          <w:szCs w:val="22"/>
        </w:rPr>
        <w:t xml:space="preserve"> to be able to make estimates. The degree of accuracy in estimating varies considerably with the individual and the extent of his/her experience. The first time a person attempts to make an estimate, his/her accuracy is probably much less than it would be the tenth time. </w:t>
      </w:r>
    </w:p>
    <w:p w14:paraId="3CE9399F" w14:textId="77777777" w:rsidR="00C00C05" w:rsidRPr="00EA02E1" w:rsidRDefault="00C00C05" w:rsidP="00C00C05">
      <w:pPr>
        <w:ind w:right="-540"/>
        <w:rPr>
          <w:rFonts w:ascii="Lucida Bright" w:hAnsi="Lucida Bright"/>
          <w:color w:val="000000"/>
          <w:sz w:val="18"/>
          <w:szCs w:val="22"/>
        </w:rPr>
      </w:pPr>
    </w:p>
    <w:p w14:paraId="5A544D78" w14:textId="77777777" w:rsidR="00C00C05" w:rsidRPr="00253E6E" w:rsidRDefault="00C00C05" w:rsidP="00C00C05">
      <w:pPr>
        <w:ind w:right="-540"/>
        <w:rPr>
          <w:rFonts w:ascii="Lucida Bright" w:hAnsi="Lucida Bright"/>
          <w:b/>
          <w:i/>
          <w:color w:val="000000"/>
          <w:sz w:val="18"/>
          <w:szCs w:val="22"/>
        </w:rPr>
      </w:pPr>
      <w:r w:rsidRPr="00EA02E1">
        <w:rPr>
          <w:rFonts w:ascii="Lucida Bright" w:hAnsi="Lucida Bright"/>
          <w:color w:val="000000"/>
          <w:sz w:val="18"/>
          <w:szCs w:val="22"/>
        </w:rPr>
        <w:t xml:space="preserve">How accurate will you be in estimating different kinds of measurements? In this investigation you will find out by making several estimates, comparing them to the precise measurements and then calculating your percent accuracy. In the process you will also gain experience in using some of the equipment and measuring tools that we will be using throughout the year in this class. </w:t>
      </w:r>
      <w:r w:rsidRPr="00253E6E">
        <w:rPr>
          <w:rFonts w:ascii="Lucida Bright" w:hAnsi="Lucida Bright"/>
          <w:b/>
          <w:i/>
          <w:color w:val="000000"/>
          <w:sz w:val="18"/>
          <w:szCs w:val="22"/>
        </w:rPr>
        <w:t>Percent accuracy is calculated in two steps using the following formulas:</w:t>
      </w:r>
    </w:p>
    <w:p w14:paraId="4E5314AD" w14:textId="77777777" w:rsidR="00253E6E" w:rsidRDefault="00C00C05" w:rsidP="00C00C05">
      <w:pPr>
        <w:ind w:left="720"/>
        <w:rPr>
          <w:rFonts w:ascii="Lucida Bright" w:hAnsi="Lucida Bright"/>
          <w:color w:val="000000"/>
          <w:sz w:val="18"/>
          <w:szCs w:val="22"/>
        </w:rPr>
      </w:pPr>
      <w:r w:rsidRPr="00EA02E1">
        <w:rPr>
          <w:rFonts w:ascii="Lucida Bright" w:hAnsi="Lucida Bright"/>
          <w:color w:val="000000"/>
          <w:sz w:val="18"/>
          <w:szCs w:val="22"/>
        </w:rPr>
        <w:tab/>
        <w:t xml:space="preserve">    </w:t>
      </w:r>
    </w:p>
    <w:p w14:paraId="6F2CE416" w14:textId="644D0238" w:rsidR="00C00C05" w:rsidRPr="00EA02E1" w:rsidRDefault="00C00C05" w:rsidP="00253E6E">
      <w:pPr>
        <w:ind w:left="1440" w:firstLine="720"/>
        <w:rPr>
          <w:rFonts w:ascii="Garamond" w:hAnsi="Garamond"/>
          <w:b/>
          <w:color w:val="000000"/>
          <w:sz w:val="22"/>
          <w:szCs w:val="22"/>
        </w:rPr>
      </w:pPr>
      <w:r w:rsidRPr="00480D15">
        <w:rPr>
          <w:rFonts w:ascii="Lucida Bright" w:hAnsi="Lucida Bright"/>
          <w:b/>
          <w:color w:val="000000"/>
          <w:sz w:val="22"/>
          <w:szCs w:val="22"/>
        </w:rPr>
        <w:t>Step</w:t>
      </w:r>
      <w:r w:rsidRPr="00480D15">
        <w:rPr>
          <w:rFonts w:ascii="Lucida Bright" w:hAnsi="Lucida Bright"/>
          <w:b/>
          <w:color w:val="000000"/>
          <w:sz w:val="18"/>
          <w:szCs w:val="22"/>
        </w:rPr>
        <w:tab/>
      </w:r>
      <w:r w:rsidRPr="00480D15">
        <w:rPr>
          <w:rFonts w:ascii="Lucida Bright" w:hAnsi="Lucida Bright"/>
          <w:b/>
          <w:color w:val="000000"/>
          <w:sz w:val="20"/>
          <w:szCs w:val="22"/>
        </w:rPr>
        <w:t>1:</w:t>
      </w:r>
      <w:r w:rsidRPr="00EA02E1">
        <w:rPr>
          <w:rFonts w:ascii="Lucida Bright" w:hAnsi="Lucida Bright"/>
          <w:color w:val="000000"/>
          <w:sz w:val="20"/>
          <w:szCs w:val="22"/>
        </w:rPr>
        <w:t xml:space="preserve">   </w:t>
      </w:r>
      <w:r w:rsidRPr="00EA02E1">
        <w:rPr>
          <w:rFonts w:ascii="Lucida Bright" w:hAnsi="Lucida Bright"/>
          <w:color w:val="000000"/>
          <w:sz w:val="22"/>
          <w:szCs w:val="22"/>
          <w:u w:val="single"/>
        </w:rPr>
        <w:tab/>
        <w:t>units off</w:t>
      </w:r>
      <w:r w:rsidRPr="00EA02E1">
        <w:rPr>
          <w:rFonts w:ascii="Lucida Bright" w:hAnsi="Lucida Bright"/>
          <w:color w:val="000000"/>
          <w:sz w:val="22"/>
          <w:szCs w:val="22"/>
          <w:u w:val="single"/>
        </w:rPr>
        <w:tab/>
      </w:r>
      <w:r w:rsidRPr="00EA02E1">
        <w:rPr>
          <w:rFonts w:ascii="Lucida Bright" w:hAnsi="Lucida Bright"/>
          <w:color w:val="000000"/>
          <w:sz w:val="22"/>
          <w:szCs w:val="22"/>
        </w:rPr>
        <w:t xml:space="preserve">   </w:t>
      </w:r>
      <w:proofErr w:type="gramStart"/>
      <w:r w:rsidRPr="00EA02E1">
        <w:rPr>
          <w:rFonts w:ascii="Lucida Bright" w:hAnsi="Lucida Bright"/>
          <w:color w:val="000000"/>
          <w:sz w:val="22"/>
          <w:szCs w:val="22"/>
        </w:rPr>
        <w:t>x  100</w:t>
      </w:r>
      <w:proofErr w:type="gramEnd"/>
      <w:r w:rsidRPr="00EA02E1">
        <w:rPr>
          <w:rFonts w:ascii="Lucida Bright" w:hAnsi="Lucida Bright"/>
          <w:color w:val="000000"/>
          <w:sz w:val="22"/>
          <w:szCs w:val="22"/>
        </w:rPr>
        <w:t xml:space="preserve">   =   % error</w:t>
      </w:r>
    </w:p>
    <w:p w14:paraId="2837049F" w14:textId="3371236B" w:rsidR="00C00C05" w:rsidRDefault="00C00C05" w:rsidP="00C00C05">
      <w:pPr>
        <w:rPr>
          <w:rFonts w:ascii="Lucida Bright" w:hAnsi="Lucida Bright"/>
          <w:color w:val="000000"/>
          <w:sz w:val="22"/>
          <w:szCs w:val="22"/>
        </w:rPr>
      </w:pPr>
      <w:r w:rsidRPr="00EA02E1">
        <w:rPr>
          <w:rFonts w:ascii="Garamond" w:hAnsi="Garamond"/>
          <w:b/>
          <w:color w:val="000000"/>
          <w:sz w:val="22"/>
          <w:szCs w:val="22"/>
        </w:rPr>
        <w:tab/>
      </w:r>
      <w:r w:rsidRPr="00EA02E1">
        <w:rPr>
          <w:rFonts w:ascii="Garamond" w:hAnsi="Garamond"/>
          <w:b/>
          <w:color w:val="000000"/>
          <w:sz w:val="22"/>
          <w:szCs w:val="22"/>
        </w:rPr>
        <w:tab/>
      </w:r>
      <w:r w:rsidRPr="00EA02E1">
        <w:rPr>
          <w:rFonts w:ascii="Garamond" w:hAnsi="Garamond"/>
          <w:b/>
          <w:color w:val="000000"/>
          <w:sz w:val="22"/>
          <w:szCs w:val="22"/>
        </w:rPr>
        <w:tab/>
      </w:r>
      <w:r w:rsidRPr="00EA02E1">
        <w:rPr>
          <w:rFonts w:ascii="Garamond" w:hAnsi="Garamond"/>
          <w:b/>
          <w:color w:val="000000"/>
          <w:sz w:val="22"/>
          <w:szCs w:val="22"/>
        </w:rPr>
        <w:tab/>
      </w:r>
      <w:r w:rsidR="00253E6E">
        <w:rPr>
          <w:rFonts w:ascii="Garamond" w:hAnsi="Garamond"/>
          <w:b/>
          <w:color w:val="000000"/>
          <w:sz w:val="22"/>
          <w:szCs w:val="22"/>
        </w:rPr>
        <w:tab/>
      </w:r>
      <w:r w:rsidRPr="00EA02E1">
        <w:rPr>
          <w:rFonts w:ascii="Lucida Bright" w:hAnsi="Lucida Bright"/>
          <w:color w:val="000000"/>
          <w:sz w:val="22"/>
          <w:szCs w:val="22"/>
        </w:rPr>
        <w:t>correct units</w:t>
      </w:r>
    </w:p>
    <w:p w14:paraId="61B91F80" w14:textId="77777777" w:rsidR="00C00C05" w:rsidRDefault="00C00C05" w:rsidP="00C00C05">
      <w:pPr>
        <w:rPr>
          <w:rFonts w:ascii="Lucida Bright" w:hAnsi="Lucida Bright"/>
          <w:color w:val="000000"/>
          <w:sz w:val="22"/>
          <w:szCs w:val="22"/>
        </w:rPr>
      </w:pPr>
    </w:p>
    <w:p w14:paraId="15FA663E" w14:textId="795B0238" w:rsidR="00C00C05" w:rsidRPr="00EA02E1" w:rsidRDefault="00C00C05" w:rsidP="00C00C05">
      <w:pPr>
        <w:rPr>
          <w:rFonts w:ascii="Lucida Bright" w:hAnsi="Lucida Bright"/>
          <w:color w:val="000000"/>
          <w:sz w:val="22"/>
          <w:szCs w:val="22"/>
        </w:rPr>
      </w:pPr>
      <w:r>
        <w:rPr>
          <w:rFonts w:ascii="Lucida Bright" w:hAnsi="Lucida Bright"/>
          <w:color w:val="000000"/>
          <w:sz w:val="22"/>
          <w:szCs w:val="22"/>
        </w:rPr>
        <w:tab/>
      </w:r>
      <w:r>
        <w:rPr>
          <w:rFonts w:ascii="Lucida Bright" w:hAnsi="Lucida Bright"/>
          <w:color w:val="000000"/>
          <w:sz w:val="22"/>
          <w:szCs w:val="22"/>
        </w:rPr>
        <w:tab/>
        <w:t xml:space="preserve">   </w:t>
      </w:r>
      <w:r w:rsidR="00253E6E">
        <w:rPr>
          <w:rFonts w:ascii="Lucida Bright" w:hAnsi="Lucida Bright"/>
          <w:color w:val="000000"/>
          <w:sz w:val="22"/>
          <w:szCs w:val="22"/>
        </w:rPr>
        <w:tab/>
      </w:r>
      <w:r w:rsidRPr="00480D15">
        <w:rPr>
          <w:rFonts w:ascii="Lucida Bright" w:hAnsi="Lucida Bright"/>
          <w:b/>
          <w:color w:val="000000"/>
          <w:sz w:val="22"/>
          <w:szCs w:val="22"/>
        </w:rPr>
        <w:t>Step</w:t>
      </w:r>
      <w:r w:rsidRPr="00480D15">
        <w:rPr>
          <w:rFonts w:ascii="Lucida Bright" w:hAnsi="Lucida Bright"/>
          <w:b/>
          <w:color w:val="000000"/>
          <w:sz w:val="22"/>
          <w:szCs w:val="22"/>
        </w:rPr>
        <w:tab/>
        <w:t>2:</w:t>
      </w:r>
      <w:r>
        <w:rPr>
          <w:rFonts w:ascii="Lucida Bright" w:hAnsi="Lucida Bright"/>
          <w:color w:val="000000"/>
          <w:sz w:val="22"/>
          <w:szCs w:val="22"/>
        </w:rPr>
        <w:t xml:space="preserve">     100% </w:t>
      </w:r>
      <w:r>
        <w:rPr>
          <w:rFonts w:ascii="Lucida Bright" w:hAnsi="Lucida Bright"/>
          <w:color w:val="000000"/>
          <w:sz w:val="22"/>
          <w:szCs w:val="22"/>
        </w:rPr>
        <w:softHyphen/>
      </w:r>
      <w:r>
        <w:rPr>
          <w:rFonts w:ascii="Lucida Bright" w:hAnsi="Lucida Bright"/>
          <w:color w:val="000000"/>
          <w:sz w:val="22"/>
          <w:szCs w:val="22"/>
        </w:rPr>
        <w:softHyphen/>
        <w:t>— % error   =   % accuracy</w:t>
      </w:r>
    </w:p>
    <w:p w14:paraId="42310BD9" w14:textId="77777777" w:rsidR="00C00C05" w:rsidRDefault="00C00C05" w:rsidP="00C00C05">
      <w:pPr>
        <w:ind w:left="720"/>
        <w:rPr>
          <w:rFonts w:ascii="Garamond" w:hAnsi="Garamond"/>
          <w:b/>
          <w:color w:val="000000"/>
          <w:sz w:val="22"/>
          <w:szCs w:val="22"/>
          <w:u w:val="single"/>
        </w:rPr>
      </w:pPr>
    </w:p>
    <w:p w14:paraId="6EA06DEE" w14:textId="77777777" w:rsidR="00C00C05" w:rsidRDefault="00C00C05" w:rsidP="00C00C05">
      <w:pPr>
        <w:ind w:left="720"/>
        <w:rPr>
          <w:rFonts w:ascii="Garamond" w:hAnsi="Garamond"/>
          <w:b/>
          <w:color w:val="000000"/>
          <w:sz w:val="22"/>
          <w:szCs w:val="22"/>
          <w:u w:val="single"/>
        </w:rPr>
      </w:pPr>
      <w:r>
        <w:rPr>
          <w:rFonts w:ascii="Garamond" w:hAnsi="Garamond"/>
          <w:b/>
          <w:color w:val="000000"/>
          <w:sz w:val="22"/>
          <w:szCs w:val="22"/>
          <w:u w:val="single"/>
        </w:rPr>
        <w:t>MATERIALS</w:t>
      </w:r>
    </w:p>
    <w:p w14:paraId="1BA62518"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Metric ruler, graduated cylinder, dropper, test-tube rack, 5 test tubes, a tube of “Unknown”, stirring rod, methylene blue dye, dial-a-gram balance, nickel, sand, weighing cup, clock with second hand.</w:t>
      </w:r>
    </w:p>
    <w:p w14:paraId="4FE9D745" w14:textId="77777777" w:rsidR="00C00C05" w:rsidRPr="00E63C90" w:rsidRDefault="00C00C05" w:rsidP="00C00C05">
      <w:pPr>
        <w:ind w:left="720"/>
        <w:rPr>
          <w:rFonts w:ascii="Garamond" w:hAnsi="Garamond"/>
          <w:color w:val="000000"/>
          <w:sz w:val="22"/>
          <w:szCs w:val="22"/>
        </w:rPr>
      </w:pPr>
    </w:p>
    <w:p w14:paraId="58F44BD4" w14:textId="77777777" w:rsidR="00C00C05" w:rsidRDefault="00C00C05" w:rsidP="00C00C05">
      <w:pPr>
        <w:ind w:left="720"/>
        <w:rPr>
          <w:rFonts w:ascii="Garamond" w:hAnsi="Garamond"/>
          <w:b/>
          <w:color w:val="000000"/>
          <w:sz w:val="22"/>
          <w:szCs w:val="22"/>
          <w:u w:val="single"/>
        </w:rPr>
      </w:pPr>
      <w:r w:rsidRPr="00E63C90">
        <w:rPr>
          <w:rFonts w:ascii="Garamond" w:hAnsi="Garamond"/>
          <w:b/>
          <w:color w:val="000000"/>
          <w:sz w:val="22"/>
          <w:szCs w:val="22"/>
          <w:u w:val="single"/>
        </w:rPr>
        <w:t>PROCEDURE</w:t>
      </w:r>
    </w:p>
    <w:p w14:paraId="2F0DF515" w14:textId="77777777" w:rsidR="00C00C05" w:rsidRDefault="00C00C05" w:rsidP="00C00C05">
      <w:pPr>
        <w:ind w:left="720"/>
        <w:rPr>
          <w:rFonts w:ascii="Garamond" w:hAnsi="Garamond"/>
          <w:b/>
          <w:color w:val="000000"/>
          <w:sz w:val="22"/>
          <w:szCs w:val="22"/>
          <w:u w:val="single"/>
        </w:rPr>
      </w:pPr>
    </w:p>
    <w:p w14:paraId="45800424"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Set up a data table as follows: </w:t>
      </w:r>
    </w:p>
    <w:p w14:paraId="5B2BA6ED" w14:textId="77777777" w:rsidR="00C00C05" w:rsidRDefault="00C00C05" w:rsidP="00C00C05">
      <w:pPr>
        <w:ind w:left="720" w:firstLine="720"/>
        <w:rPr>
          <w:rFonts w:ascii="Garamond" w:hAnsi="Garamond"/>
          <w:i/>
          <w:color w:val="000000"/>
          <w:sz w:val="20"/>
          <w:szCs w:val="22"/>
        </w:rPr>
      </w:pPr>
      <w:r>
        <w:rPr>
          <w:rFonts w:ascii="Garamond" w:hAnsi="Garamond"/>
          <w:color w:val="000000"/>
          <w:sz w:val="22"/>
          <w:szCs w:val="22"/>
        </w:rPr>
        <w:t xml:space="preserve">COLUMNS: Dimension, Estimate, Correct units, Units off, % error, % accuracy, Calculations. </w:t>
      </w:r>
      <w:r w:rsidRPr="00C00C05">
        <w:rPr>
          <w:rFonts w:ascii="Garamond" w:hAnsi="Garamond"/>
          <w:i/>
          <w:color w:val="000000"/>
          <w:sz w:val="20"/>
          <w:szCs w:val="22"/>
        </w:rPr>
        <w:t>NOTE: The “Calculations” column is where you will “show your work” for any value you enter on the table that you determined mathematically (th</w:t>
      </w:r>
      <w:r>
        <w:rPr>
          <w:rFonts w:ascii="Garamond" w:hAnsi="Garamond"/>
          <w:i/>
          <w:color w:val="000000"/>
          <w:sz w:val="20"/>
          <w:szCs w:val="22"/>
        </w:rPr>
        <w:t xml:space="preserve">at is, that you did NOT measure </w:t>
      </w:r>
      <w:r w:rsidRPr="00C00C05">
        <w:rPr>
          <w:rFonts w:ascii="Garamond" w:hAnsi="Garamond"/>
          <w:i/>
          <w:color w:val="000000"/>
          <w:sz w:val="20"/>
          <w:szCs w:val="22"/>
        </w:rPr>
        <w:t xml:space="preserve">directly, </w:t>
      </w:r>
      <w:r>
        <w:rPr>
          <w:rFonts w:ascii="Garamond" w:hAnsi="Garamond"/>
          <w:i/>
          <w:color w:val="000000"/>
          <w:sz w:val="20"/>
          <w:szCs w:val="22"/>
        </w:rPr>
        <w:t xml:space="preserve">rather </w:t>
      </w:r>
      <w:r w:rsidRPr="00C00C05">
        <w:rPr>
          <w:rFonts w:ascii="Garamond" w:hAnsi="Garamond"/>
          <w:i/>
          <w:color w:val="000000"/>
          <w:sz w:val="20"/>
          <w:szCs w:val="22"/>
        </w:rPr>
        <w:t>you found it by performing a calculation).</w:t>
      </w:r>
    </w:p>
    <w:p w14:paraId="34AFC7BC" w14:textId="77777777" w:rsidR="00C00C05" w:rsidRPr="00176072" w:rsidRDefault="00C00C05" w:rsidP="00C00C05">
      <w:pPr>
        <w:ind w:left="720" w:firstLine="720"/>
        <w:rPr>
          <w:rFonts w:ascii="Garamond" w:hAnsi="Garamond"/>
          <w:color w:val="000000"/>
          <w:sz w:val="20"/>
          <w:szCs w:val="22"/>
        </w:rPr>
      </w:pPr>
      <w:r>
        <w:rPr>
          <w:rFonts w:ascii="Garamond" w:hAnsi="Garamond"/>
          <w:color w:val="000000"/>
          <w:sz w:val="22"/>
          <w:szCs w:val="22"/>
        </w:rPr>
        <w:t>ROWS:</w:t>
      </w:r>
      <w:r>
        <w:rPr>
          <w:rFonts w:ascii="Garamond" w:hAnsi="Garamond"/>
          <w:i/>
          <w:color w:val="000000"/>
          <w:sz w:val="20"/>
          <w:szCs w:val="22"/>
        </w:rPr>
        <w:t xml:space="preserve"> </w:t>
      </w:r>
      <w:r w:rsidR="00176072">
        <w:rPr>
          <w:rFonts w:ascii="Garamond" w:hAnsi="Garamond"/>
          <w:color w:val="000000"/>
          <w:sz w:val="20"/>
          <w:szCs w:val="22"/>
        </w:rPr>
        <w:t>5 blank rows beneath the column headings.</w:t>
      </w:r>
    </w:p>
    <w:p w14:paraId="568E57E1" w14:textId="77777777" w:rsidR="00C00C05" w:rsidRPr="00C00C05" w:rsidRDefault="00C00C05" w:rsidP="00C00C05">
      <w:pPr>
        <w:ind w:left="720"/>
        <w:rPr>
          <w:rFonts w:ascii="Garamond" w:hAnsi="Garamond"/>
          <w:color w:val="000000"/>
          <w:sz w:val="22"/>
          <w:szCs w:val="22"/>
        </w:rPr>
      </w:pPr>
    </w:p>
    <w:p w14:paraId="2DCE31C0" w14:textId="77777777" w:rsidR="00C00C05" w:rsidRPr="00EA02E1" w:rsidRDefault="00C00C05" w:rsidP="00C00C05">
      <w:pPr>
        <w:ind w:left="2160" w:firstLine="720"/>
        <w:rPr>
          <w:rFonts w:ascii="Comic Sans MS" w:hAnsi="Comic Sans MS"/>
          <w:b/>
          <w:color w:val="000000"/>
          <w:sz w:val="22"/>
          <w:szCs w:val="22"/>
        </w:rPr>
      </w:pPr>
      <w:r w:rsidRPr="00EA02E1">
        <w:rPr>
          <w:rFonts w:ascii="Comic Sans MS" w:hAnsi="Comic Sans MS"/>
          <w:b/>
          <w:color w:val="000000"/>
          <w:sz w:val="22"/>
          <w:szCs w:val="22"/>
        </w:rPr>
        <w:t>A. ESTIMATING LENGTH</w:t>
      </w:r>
    </w:p>
    <w:p w14:paraId="5A575283"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1. On your lab paper (below your data table) draw a line freehand that you think is 10 cm long. Do not look at a ruler as you do this (however it may help to know that 30.5 cm is approximately 12 inches). Label this line “ESTIMATE”. Now, using the ruler, draw a line right below your estimate that you </w:t>
      </w:r>
      <w:r w:rsidRPr="00EA02E1">
        <w:rPr>
          <w:rFonts w:ascii="Garamond" w:hAnsi="Garamond"/>
          <w:color w:val="000000"/>
          <w:sz w:val="22"/>
          <w:szCs w:val="22"/>
          <w:u w:val="single"/>
        </w:rPr>
        <w:t>measure</w:t>
      </w:r>
      <w:r>
        <w:rPr>
          <w:rFonts w:ascii="Garamond" w:hAnsi="Garamond"/>
          <w:color w:val="000000"/>
          <w:sz w:val="22"/>
          <w:szCs w:val="22"/>
        </w:rPr>
        <w:t xml:space="preserve"> to be exactly 10 cm long. Label this line “CORRECT”. Enter the value 10 cm in the “correct units” column on your data table.</w:t>
      </w:r>
    </w:p>
    <w:p w14:paraId="63055B88" w14:textId="77777777" w:rsidR="00C00C05" w:rsidRDefault="00C00C05" w:rsidP="00C00C05">
      <w:pPr>
        <w:ind w:left="720"/>
        <w:rPr>
          <w:rFonts w:ascii="Garamond" w:hAnsi="Garamond"/>
          <w:color w:val="000000"/>
          <w:sz w:val="22"/>
          <w:szCs w:val="22"/>
        </w:rPr>
      </w:pPr>
    </w:p>
    <w:p w14:paraId="5F95587B"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2. Measure your “estimated” line and enter this value under “estimate” on your data table. Determine how many cm off your line was from the “correct” and enter this in the “units off” column.</w:t>
      </w:r>
    </w:p>
    <w:p w14:paraId="7F704BFC" w14:textId="77777777" w:rsidR="00C00C05" w:rsidRDefault="00C00C05" w:rsidP="00C00C05">
      <w:pPr>
        <w:ind w:left="720"/>
        <w:rPr>
          <w:rFonts w:ascii="Garamond" w:hAnsi="Garamond"/>
          <w:color w:val="000000"/>
          <w:sz w:val="22"/>
          <w:szCs w:val="22"/>
        </w:rPr>
      </w:pPr>
    </w:p>
    <w:p w14:paraId="121FF291" w14:textId="77777777" w:rsidR="00C00C05" w:rsidRDefault="00C00C05" w:rsidP="00C00C05">
      <w:pPr>
        <w:ind w:left="720"/>
        <w:rPr>
          <w:rFonts w:ascii="Garamond" w:hAnsi="Garamond"/>
          <w:b/>
          <w:color w:val="000000"/>
          <w:sz w:val="22"/>
          <w:szCs w:val="22"/>
        </w:rPr>
      </w:pPr>
      <w:r>
        <w:rPr>
          <w:rFonts w:ascii="Garamond" w:hAnsi="Garamond"/>
          <w:color w:val="000000"/>
          <w:sz w:val="22"/>
          <w:szCs w:val="22"/>
        </w:rPr>
        <w:t xml:space="preserve">3. Using the formulas given, calculate your % accuracy and record it on your data table. Be sure to “show your work” in the “Calculations” column. </w:t>
      </w:r>
    </w:p>
    <w:p w14:paraId="6EA96D6E" w14:textId="77777777" w:rsidR="00C00C05" w:rsidRDefault="00C00C05" w:rsidP="00C00C05">
      <w:pPr>
        <w:ind w:left="720"/>
        <w:rPr>
          <w:rFonts w:ascii="Garamond" w:hAnsi="Garamond"/>
          <w:color w:val="000000"/>
          <w:sz w:val="22"/>
          <w:szCs w:val="22"/>
        </w:rPr>
      </w:pPr>
    </w:p>
    <w:p w14:paraId="74D7FD1C" w14:textId="77777777" w:rsidR="00C00C05" w:rsidRPr="00EA02E1" w:rsidRDefault="00C00C05" w:rsidP="00C00C05">
      <w:pPr>
        <w:ind w:left="2160" w:firstLine="720"/>
        <w:rPr>
          <w:rFonts w:ascii="Comic Sans MS" w:hAnsi="Comic Sans MS"/>
          <w:color w:val="000000"/>
          <w:sz w:val="20"/>
          <w:szCs w:val="22"/>
        </w:rPr>
      </w:pPr>
      <w:r w:rsidRPr="00EA02E1">
        <w:rPr>
          <w:rFonts w:ascii="Comic Sans MS" w:hAnsi="Comic Sans MS"/>
          <w:b/>
          <w:color w:val="000000"/>
          <w:sz w:val="20"/>
          <w:szCs w:val="22"/>
        </w:rPr>
        <w:t>B. ESTIMATING VOLUME</w:t>
      </w:r>
    </w:p>
    <w:p w14:paraId="1D160798" w14:textId="653DFAB0" w:rsidR="00C00C05" w:rsidRDefault="007A04CD" w:rsidP="00C00C05">
      <w:pPr>
        <w:ind w:left="720"/>
        <w:rPr>
          <w:rFonts w:ascii="Garamond" w:hAnsi="Garamond"/>
          <w:color w:val="000000"/>
          <w:sz w:val="22"/>
          <w:szCs w:val="22"/>
        </w:rPr>
      </w:pPr>
      <w:r>
        <w:rPr>
          <w:noProof/>
        </w:rPr>
        <w:drawing>
          <wp:anchor distT="0" distB="0" distL="114300" distR="114300" simplePos="0" relativeHeight="251665920" behindDoc="1" locked="0" layoutInCell="1" allowOverlap="1" wp14:anchorId="5D9289FE" wp14:editId="3034661C">
            <wp:simplePos x="0" y="0"/>
            <wp:positionH relativeFrom="column">
              <wp:posOffset>-62865</wp:posOffset>
            </wp:positionH>
            <wp:positionV relativeFrom="paragraph">
              <wp:posOffset>55245</wp:posOffset>
            </wp:positionV>
            <wp:extent cx="497840" cy="579120"/>
            <wp:effectExtent l="0" t="0" r="10160" b="5080"/>
            <wp:wrapNone/>
            <wp:docPr id="6" name="Picture 6" descr="dro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opp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7840" cy="579120"/>
                    </a:xfrm>
                    <a:prstGeom prst="rect">
                      <a:avLst/>
                    </a:prstGeom>
                    <a:noFill/>
                  </pic:spPr>
                </pic:pic>
              </a:graphicData>
            </a:graphic>
            <wp14:sizeRelH relativeFrom="page">
              <wp14:pctWidth>0</wp14:pctWidth>
            </wp14:sizeRelH>
            <wp14:sizeRelV relativeFrom="page">
              <wp14:pctHeight>0</wp14:pctHeight>
            </wp14:sizeRelV>
          </wp:anchor>
        </w:drawing>
      </w:r>
      <w:r w:rsidR="00C00C05">
        <w:rPr>
          <w:rFonts w:ascii="Garamond" w:hAnsi="Garamond"/>
          <w:color w:val="000000"/>
          <w:sz w:val="22"/>
          <w:szCs w:val="22"/>
        </w:rPr>
        <w:t>4. Find the 5 ml level on the graduated cylinder. Estimate the number of drops of water that it would take to fill the graduated cylinder to this level. Record this estimate on your data table.</w:t>
      </w:r>
    </w:p>
    <w:p w14:paraId="712E25C3"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 </w:t>
      </w:r>
    </w:p>
    <w:p w14:paraId="126B97FD" w14:textId="320AD2F0" w:rsidR="00C00C05" w:rsidRDefault="00C00C05" w:rsidP="00C00C05">
      <w:pPr>
        <w:ind w:left="720"/>
        <w:rPr>
          <w:rFonts w:ascii="Garamond" w:hAnsi="Garamond"/>
          <w:color w:val="000000"/>
          <w:sz w:val="22"/>
          <w:szCs w:val="22"/>
        </w:rPr>
      </w:pPr>
      <w:r>
        <w:rPr>
          <w:rFonts w:ascii="Garamond" w:hAnsi="Garamond"/>
          <w:color w:val="000000"/>
          <w:sz w:val="22"/>
          <w:szCs w:val="22"/>
        </w:rPr>
        <w:t xml:space="preserve">5. Now use your dropper to determine how many drops it </w:t>
      </w:r>
      <w:r>
        <w:rPr>
          <w:rFonts w:ascii="Garamond" w:hAnsi="Garamond"/>
          <w:color w:val="000000"/>
          <w:sz w:val="22"/>
          <w:szCs w:val="22"/>
          <w:u w:val="single"/>
        </w:rPr>
        <w:t>actually</w:t>
      </w:r>
      <w:r>
        <w:rPr>
          <w:rFonts w:ascii="Garamond" w:hAnsi="Garamond"/>
          <w:color w:val="000000"/>
          <w:sz w:val="22"/>
          <w:szCs w:val="22"/>
        </w:rPr>
        <w:t xml:space="preserve"> takes to fill it to the 5 ml mark. This is your “correct units”.  Record this, then determine units off and percent accuracy as you did in Part A. </w:t>
      </w:r>
    </w:p>
    <w:p w14:paraId="44B278FC" w14:textId="77777777" w:rsidR="00C00C05" w:rsidRDefault="00C00C05" w:rsidP="00C00C05">
      <w:pPr>
        <w:ind w:left="720"/>
        <w:rPr>
          <w:rFonts w:ascii="Garamond" w:hAnsi="Garamond"/>
          <w:color w:val="000000"/>
          <w:sz w:val="22"/>
          <w:szCs w:val="22"/>
        </w:rPr>
      </w:pPr>
    </w:p>
    <w:p w14:paraId="0DD83E9B" w14:textId="77777777" w:rsidR="00C00C05" w:rsidRPr="00EA02E1" w:rsidRDefault="00C00C05" w:rsidP="00C00C05">
      <w:pPr>
        <w:ind w:left="2160" w:firstLine="720"/>
        <w:rPr>
          <w:rFonts w:ascii="Comic Sans MS" w:hAnsi="Comic Sans MS"/>
          <w:b/>
          <w:color w:val="000000"/>
          <w:sz w:val="20"/>
          <w:szCs w:val="22"/>
        </w:rPr>
      </w:pPr>
      <w:r w:rsidRPr="00EA02E1">
        <w:rPr>
          <w:rFonts w:ascii="Comic Sans MS" w:hAnsi="Comic Sans MS"/>
          <w:b/>
          <w:color w:val="000000"/>
          <w:sz w:val="20"/>
          <w:szCs w:val="22"/>
        </w:rPr>
        <w:t>C. ESTIMATING CONCENTRATIONS</w:t>
      </w:r>
    </w:p>
    <w:p w14:paraId="3BE678BB" w14:textId="4387C7B0" w:rsidR="00C00C05" w:rsidRPr="00E603D0" w:rsidRDefault="00C00C05" w:rsidP="00C00C05">
      <w:pPr>
        <w:rPr>
          <w:i/>
          <w:color w:val="000000"/>
          <w:sz w:val="16"/>
          <w:szCs w:val="22"/>
        </w:rPr>
      </w:pPr>
      <w:r w:rsidRPr="00E603D0">
        <w:rPr>
          <w:i/>
          <w:color w:val="000000"/>
          <w:sz w:val="18"/>
          <w:szCs w:val="22"/>
        </w:rPr>
        <w:t xml:space="preserve">“Concentration” of a substance means how much of that substance is in a solution compared to how much water. Concentration can be expressed in different ways but in this exercise it will be expressed in </w:t>
      </w:r>
      <w:r w:rsidRPr="00E603D0">
        <w:rPr>
          <w:i/>
          <w:color w:val="000000"/>
          <w:sz w:val="18"/>
          <w:szCs w:val="22"/>
          <w:u w:val="single"/>
        </w:rPr>
        <w:t>percent</w:t>
      </w:r>
      <w:r w:rsidRPr="00E603D0">
        <w:rPr>
          <w:i/>
          <w:color w:val="000000"/>
          <w:sz w:val="18"/>
          <w:szCs w:val="22"/>
        </w:rPr>
        <w:t xml:space="preserve">. You will attempt to estimate the concentration of methylene blue dye in an “UNKNOWN”. Then you will determine </w:t>
      </w:r>
      <w:proofErr w:type="spellStart"/>
      <w:proofErr w:type="gramStart"/>
      <w:r w:rsidRPr="00E603D0">
        <w:rPr>
          <w:i/>
          <w:color w:val="000000"/>
          <w:sz w:val="18"/>
          <w:szCs w:val="22"/>
        </w:rPr>
        <w:t>it’s</w:t>
      </w:r>
      <w:proofErr w:type="spellEnd"/>
      <w:proofErr w:type="gramEnd"/>
      <w:r w:rsidRPr="00E603D0">
        <w:rPr>
          <w:i/>
          <w:color w:val="000000"/>
          <w:sz w:val="18"/>
          <w:szCs w:val="22"/>
        </w:rPr>
        <w:t xml:space="preserve"> actual concentration by making a series of dilutions and comparing them to the unknown. </w:t>
      </w:r>
      <w:r w:rsidRPr="00E603D0">
        <w:rPr>
          <w:b/>
          <w:i/>
          <w:color w:val="000000"/>
          <w:sz w:val="18"/>
          <w:szCs w:val="22"/>
        </w:rPr>
        <w:t xml:space="preserve">(Concentration is already expressed in percent, so you will calculate % accuracy differently for this part of the procedure. </w:t>
      </w:r>
      <w:r w:rsidRPr="00E603D0">
        <w:rPr>
          <w:b/>
          <w:i/>
          <w:color w:val="000000"/>
          <w:sz w:val="18"/>
          <w:szCs w:val="22"/>
          <w:u w:val="single"/>
        </w:rPr>
        <w:t>Follow step 9 carefully!</w:t>
      </w:r>
      <w:r w:rsidRPr="00E603D0">
        <w:rPr>
          <w:b/>
          <w:i/>
          <w:color w:val="000000"/>
          <w:sz w:val="18"/>
          <w:szCs w:val="22"/>
        </w:rPr>
        <w:t xml:space="preserve">) </w:t>
      </w:r>
    </w:p>
    <w:p w14:paraId="13B26F29" w14:textId="77777777" w:rsidR="00C00C05" w:rsidRPr="00EA02E1" w:rsidRDefault="00C00C05" w:rsidP="00C00C05">
      <w:pPr>
        <w:rPr>
          <w:rFonts w:ascii="Lucida Bright" w:hAnsi="Lucida Bright"/>
          <w:i/>
          <w:color w:val="000000"/>
          <w:sz w:val="16"/>
          <w:szCs w:val="22"/>
        </w:rPr>
      </w:pPr>
    </w:p>
    <w:p w14:paraId="3F5F2779" w14:textId="77777777" w:rsidR="00C00C05" w:rsidRPr="00EA02E1" w:rsidRDefault="00C00C05" w:rsidP="00C00C05">
      <w:pPr>
        <w:rPr>
          <w:rFonts w:ascii="Lucida Bright" w:hAnsi="Lucida Bright"/>
          <w:i/>
          <w:color w:val="000000"/>
          <w:sz w:val="16"/>
          <w:szCs w:val="22"/>
        </w:rPr>
      </w:pPr>
      <w:r w:rsidRPr="00EA02E1">
        <w:rPr>
          <w:rFonts w:ascii="Lucida Bright" w:hAnsi="Lucida Bright"/>
          <w:i/>
          <w:color w:val="000000"/>
          <w:sz w:val="16"/>
          <w:szCs w:val="22"/>
        </w:rPr>
        <w:tab/>
        <w:t xml:space="preserve"> </w:t>
      </w:r>
    </w:p>
    <w:p w14:paraId="407A33E9" w14:textId="77777777" w:rsidR="00C00C05" w:rsidRPr="00EA02E1" w:rsidRDefault="00C00C05" w:rsidP="00C00C05">
      <w:pPr>
        <w:rPr>
          <w:rFonts w:ascii="Comic Sans MS" w:hAnsi="Comic Sans MS"/>
          <w:b/>
          <w:color w:val="000000"/>
          <w:sz w:val="20"/>
          <w:szCs w:val="22"/>
        </w:rPr>
      </w:pPr>
      <w:r w:rsidRPr="00EA02E1">
        <w:rPr>
          <w:rFonts w:ascii="Comic Sans MS" w:hAnsi="Comic Sans MS"/>
          <w:b/>
          <w:color w:val="000000"/>
          <w:sz w:val="20"/>
          <w:szCs w:val="22"/>
        </w:rPr>
        <w:lastRenderedPageBreak/>
        <w:tab/>
      </w:r>
      <w:r w:rsidRPr="00EA02E1">
        <w:rPr>
          <w:rFonts w:ascii="Garamond" w:hAnsi="Garamond"/>
          <w:color w:val="000000"/>
          <w:sz w:val="22"/>
          <w:szCs w:val="22"/>
        </w:rPr>
        <w:t>1. Set up the 5 empty test tubes in your test tube rack and label them A, B, C, D, and E</w:t>
      </w:r>
      <w:r w:rsidRPr="00EA02E1">
        <w:rPr>
          <w:rFonts w:ascii="Comic Sans MS" w:hAnsi="Comic Sans MS"/>
          <w:b/>
          <w:color w:val="000000"/>
          <w:sz w:val="20"/>
          <w:szCs w:val="22"/>
        </w:rPr>
        <w:tab/>
      </w:r>
    </w:p>
    <w:p w14:paraId="2B263B27" w14:textId="77777777" w:rsidR="00C00C05" w:rsidRDefault="00C00C05" w:rsidP="00C00C05">
      <w:pPr>
        <w:ind w:left="720"/>
        <w:rPr>
          <w:rFonts w:ascii="Garamond" w:hAnsi="Garamond"/>
          <w:color w:val="000000"/>
          <w:sz w:val="22"/>
          <w:szCs w:val="22"/>
        </w:rPr>
      </w:pPr>
    </w:p>
    <w:p w14:paraId="74B801E9"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2. In test tube A put 10 ml of 100 % methylene blue solution. In test tube E put 10 ml of water (since this test tube has </w:t>
      </w:r>
      <w:r>
        <w:rPr>
          <w:rFonts w:ascii="Garamond" w:hAnsi="Garamond"/>
          <w:color w:val="000000"/>
          <w:sz w:val="22"/>
          <w:szCs w:val="22"/>
          <w:u w:val="single"/>
        </w:rPr>
        <w:t>no</w:t>
      </w:r>
      <w:r>
        <w:rPr>
          <w:rFonts w:ascii="Garamond" w:hAnsi="Garamond"/>
          <w:color w:val="000000"/>
          <w:sz w:val="22"/>
          <w:szCs w:val="22"/>
        </w:rPr>
        <w:t xml:space="preserve"> methylene blue its concentration of methylene blue is 0%). </w:t>
      </w:r>
    </w:p>
    <w:p w14:paraId="522E3111" w14:textId="77777777" w:rsidR="00C00C05" w:rsidRDefault="00C00C05" w:rsidP="00C00C05">
      <w:pPr>
        <w:ind w:left="720"/>
        <w:rPr>
          <w:rFonts w:ascii="Garamond" w:hAnsi="Garamond"/>
          <w:color w:val="000000"/>
          <w:sz w:val="22"/>
          <w:szCs w:val="22"/>
        </w:rPr>
      </w:pPr>
    </w:p>
    <w:p w14:paraId="511D48E5" w14:textId="4B049184" w:rsidR="00C00C05" w:rsidRDefault="00253E6E" w:rsidP="00C00C05">
      <w:pPr>
        <w:ind w:left="720"/>
        <w:rPr>
          <w:rFonts w:ascii="Garamond" w:hAnsi="Garamond"/>
          <w:color w:val="000000"/>
          <w:sz w:val="22"/>
          <w:szCs w:val="22"/>
        </w:rPr>
      </w:pPr>
      <w:r>
        <w:rPr>
          <w:noProof/>
        </w:rPr>
        <w:drawing>
          <wp:anchor distT="0" distB="0" distL="114300" distR="114300" simplePos="0" relativeHeight="251661824" behindDoc="1" locked="0" layoutInCell="1" allowOverlap="1" wp14:anchorId="59C4CB82" wp14:editId="40A30988">
            <wp:simplePos x="0" y="0"/>
            <wp:positionH relativeFrom="column">
              <wp:posOffset>6109335</wp:posOffset>
            </wp:positionH>
            <wp:positionV relativeFrom="paragraph">
              <wp:posOffset>407035</wp:posOffset>
            </wp:positionV>
            <wp:extent cx="965200" cy="741680"/>
            <wp:effectExtent l="0" t="0" r="6350" b="1270"/>
            <wp:wrapNone/>
            <wp:docPr id="4" name="Picture 4" descr="grad cyl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d cylind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5200" cy="741680"/>
                    </a:xfrm>
                    <a:prstGeom prst="rect">
                      <a:avLst/>
                    </a:prstGeom>
                    <a:noFill/>
                  </pic:spPr>
                </pic:pic>
              </a:graphicData>
            </a:graphic>
            <wp14:sizeRelH relativeFrom="page">
              <wp14:pctWidth>0</wp14:pctWidth>
            </wp14:sizeRelH>
            <wp14:sizeRelV relativeFrom="page">
              <wp14:pctHeight>0</wp14:pctHeight>
            </wp14:sizeRelV>
          </wp:anchor>
        </w:drawing>
      </w:r>
      <w:r w:rsidR="00C00C05">
        <w:rPr>
          <w:rFonts w:ascii="Garamond" w:hAnsi="Garamond"/>
          <w:color w:val="000000"/>
          <w:sz w:val="22"/>
          <w:szCs w:val="22"/>
        </w:rPr>
        <w:t xml:space="preserve">3. Compare the color of the “UNKNOWN” test tube to the 100% solution and the 0% solution. What % methylene blue do you think is in the unknown?  Record this under “Estimate” on your data table. </w:t>
      </w:r>
      <w:r w:rsidR="00C00C05" w:rsidRPr="00480D15">
        <w:rPr>
          <w:rFonts w:ascii="Garamond" w:hAnsi="Garamond"/>
          <w:b/>
          <w:color w:val="000000"/>
          <w:sz w:val="22"/>
          <w:szCs w:val="22"/>
        </w:rPr>
        <w:t>Be sure to do this BEFORE you go on to step 4!</w:t>
      </w:r>
    </w:p>
    <w:p w14:paraId="6B824C5C" w14:textId="77777777" w:rsidR="00C00C05" w:rsidRDefault="00C00C05" w:rsidP="00C00C05">
      <w:pPr>
        <w:rPr>
          <w:rFonts w:ascii="Garamond" w:hAnsi="Garamond"/>
          <w:color w:val="000000"/>
          <w:sz w:val="22"/>
          <w:szCs w:val="22"/>
        </w:rPr>
      </w:pPr>
    </w:p>
    <w:p w14:paraId="00B85718" w14:textId="77777777" w:rsidR="00C00C05" w:rsidRDefault="00C00C05" w:rsidP="00C00C05">
      <w:pPr>
        <w:ind w:firstLine="720"/>
        <w:rPr>
          <w:rFonts w:ascii="Garamond" w:hAnsi="Garamond"/>
          <w:color w:val="000000"/>
          <w:sz w:val="22"/>
          <w:szCs w:val="22"/>
        </w:rPr>
      </w:pPr>
      <w:r>
        <w:rPr>
          <w:rFonts w:ascii="Garamond" w:hAnsi="Garamond"/>
          <w:color w:val="000000"/>
          <w:sz w:val="22"/>
          <w:szCs w:val="22"/>
        </w:rPr>
        <w:t>4. Now place 5 ml of water each into test tubes B, C and D.</w:t>
      </w:r>
    </w:p>
    <w:p w14:paraId="3AF1D5F6" w14:textId="77777777" w:rsidR="00C00C05" w:rsidRDefault="00C00C05" w:rsidP="00C00C05">
      <w:pPr>
        <w:ind w:firstLine="720"/>
        <w:rPr>
          <w:rFonts w:ascii="Garamond" w:hAnsi="Garamond"/>
          <w:color w:val="000000"/>
          <w:sz w:val="22"/>
          <w:szCs w:val="22"/>
        </w:rPr>
      </w:pPr>
    </w:p>
    <w:p w14:paraId="6AAA1894"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5. Measure out 5 ml of the 100% solution from test tube A and add it to the water in test tube B. Gently stir. (Concentration of methylene blue in test tube B = _______%)</w:t>
      </w:r>
    </w:p>
    <w:p w14:paraId="1A7DE5BF" w14:textId="77777777" w:rsidR="00C00C05" w:rsidRDefault="00C00C05" w:rsidP="00C00C05">
      <w:pPr>
        <w:ind w:firstLine="720"/>
        <w:rPr>
          <w:rFonts w:ascii="Garamond" w:hAnsi="Garamond"/>
          <w:color w:val="000000"/>
          <w:sz w:val="22"/>
          <w:szCs w:val="22"/>
        </w:rPr>
      </w:pPr>
    </w:p>
    <w:p w14:paraId="6AE38D27"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6. Measure out 5 ml of the solution in B and add it to the water in test tube C. Stir. (Concentration of methylene blue in C = _________%)</w:t>
      </w:r>
    </w:p>
    <w:p w14:paraId="36AAF6EC" w14:textId="77777777" w:rsidR="00C00C05" w:rsidRDefault="00C00C05" w:rsidP="00C00C05">
      <w:pPr>
        <w:ind w:firstLine="720"/>
        <w:rPr>
          <w:rFonts w:ascii="Garamond" w:hAnsi="Garamond"/>
          <w:color w:val="000000"/>
          <w:sz w:val="22"/>
          <w:szCs w:val="22"/>
        </w:rPr>
      </w:pPr>
    </w:p>
    <w:p w14:paraId="57CF88FC"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7. Measure out 5 ml of the solution in C and add it to the water in test tube D. Stir. (Concentration of methylene blue in D = _________%)</w:t>
      </w:r>
    </w:p>
    <w:p w14:paraId="4FC70FCD" w14:textId="77777777" w:rsidR="00C00C05" w:rsidRDefault="00C00C05" w:rsidP="00C00C05">
      <w:pPr>
        <w:ind w:firstLine="720"/>
        <w:rPr>
          <w:rFonts w:ascii="Garamond" w:hAnsi="Garamond"/>
          <w:color w:val="000000"/>
          <w:sz w:val="22"/>
          <w:szCs w:val="22"/>
        </w:rPr>
      </w:pPr>
    </w:p>
    <w:p w14:paraId="22B606AA"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8. Now compare the color of the unknown to the solutions in test tubes A, B, C, D, and E.  The concentration in the tube that best matches the unknown is the “Correct” concentration. Record this concentration on your data table.</w:t>
      </w:r>
    </w:p>
    <w:p w14:paraId="3C2A5D68" w14:textId="77777777" w:rsidR="00C00C05" w:rsidRDefault="00C00C05" w:rsidP="00C00C05">
      <w:pPr>
        <w:ind w:left="720"/>
        <w:rPr>
          <w:rFonts w:ascii="Garamond" w:hAnsi="Garamond"/>
          <w:color w:val="000000"/>
          <w:sz w:val="22"/>
          <w:szCs w:val="22"/>
        </w:rPr>
      </w:pPr>
    </w:p>
    <w:p w14:paraId="404E3AB8"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9. Since concentration is already expressed as percent, the “units off” </w:t>
      </w:r>
      <w:r w:rsidRPr="00EA02E1">
        <w:rPr>
          <w:rFonts w:ascii="Garamond" w:hAnsi="Garamond"/>
          <w:color w:val="000000"/>
          <w:sz w:val="22"/>
          <w:szCs w:val="22"/>
          <w:u w:val="single"/>
        </w:rPr>
        <w:t xml:space="preserve">IS </w:t>
      </w:r>
      <w:r w:rsidRPr="00EA02E1">
        <w:rPr>
          <w:rFonts w:ascii="Garamond" w:hAnsi="Garamond"/>
          <w:color w:val="000000"/>
          <w:sz w:val="22"/>
          <w:szCs w:val="22"/>
        </w:rPr>
        <w:t xml:space="preserve">  the “percent error”</w:t>
      </w:r>
      <w:r>
        <w:rPr>
          <w:rFonts w:ascii="Garamond" w:hAnsi="Garamond"/>
          <w:color w:val="000000"/>
          <w:sz w:val="22"/>
          <w:szCs w:val="22"/>
        </w:rPr>
        <w:t xml:space="preserve">. </w:t>
      </w:r>
    </w:p>
    <w:p w14:paraId="142F79D1" w14:textId="77777777" w:rsidR="00C00C05" w:rsidRPr="00176072" w:rsidRDefault="00C00C05" w:rsidP="00176072">
      <w:pPr>
        <w:ind w:left="720"/>
        <w:rPr>
          <w:rFonts w:ascii="Garamond" w:hAnsi="Garamond"/>
          <w:i/>
          <w:color w:val="000000"/>
          <w:sz w:val="22"/>
          <w:szCs w:val="22"/>
        </w:rPr>
      </w:pPr>
      <w:r w:rsidRPr="00176072">
        <w:rPr>
          <w:rFonts w:ascii="Garamond" w:hAnsi="Garamond"/>
          <w:i/>
          <w:color w:val="000000"/>
          <w:sz w:val="22"/>
          <w:szCs w:val="22"/>
        </w:rPr>
        <w:t xml:space="preserve">Thus to calculate “% accuracy” </w:t>
      </w:r>
      <w:r w:rsidR="00176072">
        <w:rPr>
          <w:rFonts w:ascii="Garamond" w:hAnsi="Garamond"/>
          <w:i/>
          <w:color w:val="000000"/>
          <w:sz w:val="22"/>
          <w:szCs w:val="22"/>
        </w:rPr>
        <w:t xml:space="preserve">in this case </w:t>
      </w:r>
      <w:r w:rsidRPr="00176072">
        <w:rPr>
          <w:rFonts w:ascii="Garamond" w:hAnsi="Garamond"/>
          <w:i/>
          <w:color w:val="000000"/>
          <w:sz w:val="22"/>
          <w:szCs w:val="22"/>
        </w:rPr>
        <w:t xml:space="preserve">simply determine the “units off” and subtract it from 100%. Record.  </w:t>
      </w:r>
    </w:p>
    <w:p w14:paraId="7C60F9A6" w14:textId="77777777" w:rsidR="00C00C05" w:rsidRDefault="00C00C05" w:rsidP="00C00C05">
      <w:pPr>
        <w:ind w:left="720"/>
        <w:jc w:val="center"/>
        <w:rPr>
          <w:rFonts w:ascii="Garamond" w:hAnsi="Garamond"/>
          <w:b/>
          <w:color w:val="000000"/>
          <w:sz w:val="22"/>
          <w:szCs w:val="22"/>
        </w:rPr>
      </w:pPr>
    </w:p>
    <w:p w14:paraId="2F565462" w14:textId="77777777" w:rsidR="00C00C05" w:rsidRPr="00033833" w:rsidRDefault="00C00C05" w:rsidP="00C00C05">
      <w:pPr>
        <w:ind w:left="720"/>
        <w:jc w:val="center"/>
        <w:rPr>
          <w:rFonts w:ascii="Comic Sans MS" w:hAnsi="Comic Sans MS"/>
          <w:b/>
          <w:color w:val="000000"/>
          <w:sz w:val="20"/>
          <w:szCs w:val="22"/>
        </w:rPr>
      </w:pPr>
      <w:r w:rsidRPr="00033833">
        <w:rPr>
          <w:rFonts w:ascii="Comic Sans MS" w:hAnsi="Comic Sans MS"/>
          <w:b/>
          <w:color w:val="000000"/>
          <w:sz w:val="20"/>
          <w:szCs w:val="22"/>
        </w:rPr>
        <w:t>D. ESTIMATING WEIGHT</w:t>
      </w:r>
    </w:p>
    <w:p w14:paraId="1DF00FD7" w14:textId="77777777" w:rsidR="00C00C05" w:rsidRPr="00033833" w:rsidRDefault="00C00C05" w:rsidP="00C00C05">
      <w:pPr>
        <w:ind w:left="720"/>
        <w:rPr>
          <w:rFonts w:ascii="Lucida Bright" w:hAnsi="Lucida Bright"/>
          <w:i/>
          <w:color w:val="000000"/>
          <w:sz w:val="16"/>
          <w:szCs w:val="22"/>
        </w:rPr>
      </w:pPr>
      <w:r w:rsidRPr="00033833">
        <w:rPr>
          <w:rFonts w:ascii="Lucida Bright" w:hAnsi="Lucida Bright"/>
          <w:i/>
          <w:color w:val="000000"/>
          <w:sz w:val="16"/>
          <w:szCs w:val="22"/>
        </w:rPr>
        <w:tab/>
        <w:t xml:space="preserve">In this part of the investigation you will try to guess the amount of sand it would take to equal the weight of a nickel. In doing this section be sure </w:t>
      </w:r>
      <w:r w:rsidRPr="00480D15">
        <w:rPr>
          <w:rFonts w:ascii="Lucida Bright" w:hAnsi="Lucida Bright"/>
          <w:i/>
          <w:color w:val="000000"/>
          <w:sz w:val="16"/>
          <w:szCs w:val="22"/>
        </w:rPr>
        <w:t xml:space="preserve">to </w:t>
      </w:r>
      <w:r w:rsidRPr="00480D15">
        <w:rPr>
          <w:rFonts w:ascii="Lucida Bright" w:hAnsi="Lucida Bright"/>
          <w:i/>
          <w:color w:val="000000"/>
          <w:sz w:val="16"/>
          <w:szCs w:val="22"/>
          <w:u w:val="single"/>
        </w:rPr>
        <w:t>carefully</w:t>
      </w:r>
      <w:r w:rsidRPr="00033833">
        <w:rPr>
          <w:rFonts w:ascii="Lucida Bright" w:hAnsi="Lucida Bright"/>
          <w:i/>
          <w:color w:val="000000"/>
          <w:sz w:val="16"/>
          <w:szCs w:val="22"/>
        </w:rPr>
        <w:t xml:space="preserve"> follow all of the guidelines in Reference Sheet 6.</w:t>
      </w:r>
    </w:p>
    <w:p w14:paraId="1D9C7596" w14:textId="77777777" w:rsidR="00C00C05" w:rsidRPr="00033833" w:rsidRDefault="00C00C05" w:rsidP="00C00C05">
      <w:pPr>
        <w:ind w:left="720"/>
        <w:rPr>
          <w:rFonts w:ascii="Lucida Bright" w:hAnsi="Lucida Bright"/>
          <w:i/>
          <w:color w:val="000000"/>
          <w:sz w:val="16"/>
          <w:szCs w:val="22"/>
        </w:rPr>
      </w:pPr>
    </w:p>
    <w:p w14:paraId="1657C41A" w14:textId="77777777" w:rsidR="00C00C05" w:rsidRDefault="00C00C05" w:rsidP="00C00C05">
      <w:pPr>
        <w:ind w:left="720"/>
        <w:rPr>
          <w:rFonts w:ascii="Garamond" w:hAnsi="Garamond"/>
          <w:i/>
          <w:color w:val="000000"/>
          <w:sz w:val="22"/>
          <w:szCs w:val="22"/>
        </w:rPr>
      </w:pPr>
      <w:r>
        <w:rPr>
          <w:rFonts w:ascii="Garamond" w:hAnsi="Garamond"/>
          <w:color w:val="000000"/>
          <w:sz w:val="22"/>
          <w:szCs w:val="22"/>
        </w:rPr>
        <w:t xml:space="preserve">1. Hold the nickel to get an idea of its weight. Now carefully spoon sand into the paper weighing cup until you think the amount of sand weighs the same as the nickel. </w:t>
      </w:r>
      <w:r>
        <w:rPr>
          <w:rFonts w:ascii="Garamond" w:hAnsi="Garamond"/>
          <w:i/>
          <w:color w:val="000000"/>
          <w:sz w:val="22"/>
          <w:szCs w:val="22"/>
        </w:rPr>
        <w:t>BE CAREFUL NOT TO GET ANY SAND ON THE BALANCE!</w:t>
      </w:r>
    </w:p>
    <w:p w14:paraId="400ACD4C" w14:textId="77777777" w:rsidR="00C00C05" w:rsidRDefault="00C00C05" w:rsidP="00C00C05">
      <w:pPr>
        <w:ind w:left="720"/>
        <w:rPr>
          <w:rFonts w:ascii="Garamond" w:hAnsi="Garamond"/>
          <w:i/>
          <w:color w:val="000000"/>
          <w:sz w:val="22"/>
          <w:szCs w:val="22"/>
        </w:rPr>
      </w:pPr>
    </w:p>
    <w:p w14:paraId="7972AAC2" w14:textId="6F05E3A7" w:rsidR="00C00C05" w:rsidRDefault="007A04CD" w:rsidP="00C00C05">
      <w:pPr>
        <w:ind w:left="720"/>
        <w:rPr>
          <w:rFonts w:ascii="Garamond" w:hAnsi="Garamond"/>
          <w:color w:val="000000"/>
          <w:sz w:val="22"/>
          <w:szCs w:val="22"/>
        </w:rPr>
      </w:pPr>
      <w:r>
        <w:rPr>
          <w:noProof/>
        </w:rPr>
        <w:drawing>
          <wp:anchor distT="0" distB="0" distL="114300" distR="114300" simplePos="0" relativeHeight="251663872" behindDoc="1" locked="0" layoutInCell="1" allowOverlap="1" wp14:anchorId="6DC02C31" wp14:editId="3484AA3A">
            <wp:simplePos x="0" y="0"/>
            <wp:positionH relativeFrom="column">
              <wp:posOffset>5766435</wp:posOffset>
            </wp:positionH>
            <wp:positionV relativeFrom="paragraph">
              <wp:posOffset>280670</wp:posOffset>
            </wp:positionV>
            <wp:extent cx="812800" cy="975360"/>
            <wp:effectExtent l="0" t="0" r="0" b="0"/>
            <wp:wrapNone/>
            <wp:docPr id="5" name="Picture 5" descr="bal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la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0" cy="975360"/>
                    </a:xfrm>
                    <a:prstGeom prst="rect">
                      <a:avLst/>
                    </a:prstGeom>
                    <a:noFill/>
                  </pic:spPr>
                </pic:pic>
              </a:graphicData>
            </a:graphic>
            <wp14:sizeRelH relativeFrom="page">
              <wp14:pctWidth>0</wp14:pctWidth>
            </wp14:sizeRelH>
            <wp14:sizeRelV relativeFrom="page">
              <wp14:pctHeight>0</wp14:pctHeight>
            </wp14:sizeRelV>
          </wp:anchor>
        </w:drawing>
      </w:r>
      <w:r w:rsidR="00C00C05">
        <w:rPr>
          <w:rFonts w:ascii="Garamond" w:hAnsi="Garamond"/>
          <w:color w:val="000000"/>
          <w:sz w:val="22"/>
          <w:szCs w:val="22"/>
        </w:rPr>
        <w:t>2. Following the steps in Reference Sheet 6, find the weight of the sand. (</w:t>
      </w:r>
      <w:r w:rsidR="00C00C05" w:rsidRPr="00480D15">
        <w:rPr>
          <w:rFonts w:ascii="Garamond" w:hAnsi="Garamond"/>
          <w:i/>
          <w:color w:val="000000"/>
          <w:szCs w:val="22"/>
        </w:rPr>
        <w:t>Careful! What do you need to do to take into account the weight of the cup??</w:t>
      </w:r>
      <w:r w:rsidR="00C00C05">
        <w:rPr>
          <w:rFonts w:ascii="Garamond" w:hAnsi="Garamond"/>
          <w:color w:val="000000"/>
          <w:sz w:val="22"/>
          <w:szCs w:val="22"/>
        </w:rPr>
        <w:t>) The weight of the sand is your estimate. Record on your data table.</w:t>
      </w:r>
    </w:p>
    <w:p w14:paraId="3F0DBFA0" w14:textId="77777777" w:rsidR="00C00C05" w:rsidRDefault="00C00C05" w:rsidP="00C00C05">
      <w:pPr>
        <w:ind w:left="720"/>
        <w:rPr>
          <w:rFonts w:ascii="Garamond" w:hAnsi="Garamond"/>
          <w:color w:val="000000"/>
          <w:sz w:val="22"/>
          <w:szCs w:val="22"/>
        </w:rPr>
      </w:pPr>
    </w:p>
    <w:p w14:paraId="0D7D2D60"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3. Now weigh the nickel. This is the “Correct” weight. Record. </w:t>
      </w:r>
    </w:p>
    <w:p w14:paraId="164283F5" w14:textId="77777777" w:rsidR="00C00C05" w:rsidRDefault="00C00C05" w:rsidP="00C00C05">
      <w:pPr>
        <w:ind w:left="720"/>
        <w:rPr>
          <w:rFonts w:ascii="Garamond" w:hAnsi="Garamond"/>
          <w:color w:val="000000"/>
          <w:sz w:val="22"/>
          <w:szCs w:val="22"/>
        </w:rPr>
      </w:pPr>
    </w:p>
    <w:p w14:paraId="10CD1DCE"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4 Using the formulas in the introduction, calculate and record your percent accuracy. </w:t>
      </w:r>
    </w:p>
    <w:p w14:paraId="27FD2C79" w14:textId="77777777" w:rsidR="00C00C05" w:rsidRPr="00844302" w:rsidRDefault="00C00C05" w:rsidP="00573E96">
      <w:pPr>
        <w:rPr>
          <w:rFonts w:ascii="Garamond" w:hAnsi="Garamond"/>
          <w:color w:val="000000"/>
          <w:sz w:val="22"/>
          <w:szCs w:val="22"/>
        </w:rPr>
      </w:pPr>
    </w:p>
    <w:p w14:paraId="369FE01F" w14:textId="77777777" w:rsidR="00C00C05" w:rsidRPr="00033833" w:rsidRDefault="00C00C05" w:rsidP="00C00C05">
      <w:pPr>
        <w:ind w:left="720"/>
        <w:jc w:val="center"/>
        <w:rPr>
          <w:rFonts w:ascii="Comic Sans MS" w:hAnsi="Comic Sans MS"/>
          <w:b/>
          <w:color w:val="000000"/>
          <w:sz w:val="20"/>
          <w:szCs w:val="22"/>
        </w:rPr>
      </w:pPr>
      <w:r w:rsidRPr="00033833">
        <w:rPr>
          <w:rFonts w:ascii="Comic Sans MS" w:hAnsi="Comic Sans MS"/>
          <w:b/>
          <w:color w:val="000000"/>
          <w:sz w:val="20"/>
          <w:szCs w:val="22"/>
        </w:rPr>
        <w:t>E. ESTIMATING TIME</w:t>
      </w:r>
    </w:p>
    <w:p w14:paraId="2E65C7A6" w14:textId="77777777" w:rsidR="00C00C05" w:rsidRPr="00033833" w:rsidRDefault="00C00C05" w:rsidP="00C00C05">
      <w:pPr>
        <w:ind w:left="720"/>
        <w:rPr>
          <w:rFonts w:ascii="Lucida Bright" w:hAnsi="Lucida Bright"/>
          <w:i/>
          <w:color w:val="000000"/>
          <w:sz w:val="16"/>
          <w:szCs w:val="22"/>
        </w:rPr>
      </w:pPr>
      <w:r w:rsidRPr="00033833">
        <w:rPr>
          <w:rFonts w:ascii="Comic Sans MS" w:hAnsi="Comic Sans MS"/>
          <w:b/>
          <w:color w:val="000000"/>
          <w:sz w:val="20"/>
          <w:szCs w:val="22"/>
        </w:rPr>
        <w:tab/>
      </w:r>
      <w:r w:rsidRPr="00033833">
        <w:rPr>
          <w:rFonts w:ascii="Lucida Bright" w:hAnsi="Lucida Bright"/>
          <w:i/>
          <w:color w:val="000000"/>
          <w:sz w:val="16"/>
          <w:szCs w:val="22"/>
        </w:rPr>
        <w:t>In this section you will try to estimate how long 30 seconds is without looking at a clock. You and your lab partner will take turns being estimator and timer.</w:t>
      </w:r>
    </w:p>
    <w:p w14:paraId="11A90299" w14:textId="77777777" w:rsidR="00C00C05" w:rsidRDefault="00C00C05" w:rsidP="00C00C05">
      <w:pPr>
        <w:ind w:left="720"/>
        <w:rPr>
          <w:rFonts w:ascii="Garamond" w:hAnsi="Garamond"/>
          <w:color w:val="000000"/>
          <w:sz w:val="22"/>
          <w:szCs w:val="22"/>
        </w:rPr>
      </w:pPr>
    </w:p>
    <w:p w14:paraId="1BD57283"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1. Have your lab partner watch a clock with a second hand. Have your partner tell you when to start, then, when you think 30 seconds have passed, you say “Stop”.</w:t>
      </w:r>
    </w:p>
    <w:p w14:paraId="6696D7A4" w14:textId="77777777" w:rsidR="00C00C05" w:rsidRDefault="00C00C05" w:rsidP="00C00C05">
      <w:pPr>
        <w:ind w:left="720"/>
        <w:rPr>
          <w:rFonts w:ascii="Garamond" w:hAnsi="Garamond"/>
          <w:color w:val="000000"/>
          <w:sz w:val="22"/>
          <w:szCs w:val="22"/>
        </w:rPr>
      </w:pPr>
    </w:p>
    <w:p w14:paraId="43DB966E"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2. The number of seconds that passed before you said “Stop” is your estimate. 30 seconds is the “correct” time you were trying to determine. Record these numbers and determine your percent accuracy as in parts A, B and D.</w:t>
      </w:r>
    </w:p>
    <w:p w14:paraId="5A26CA5C" w14:textId="77777777" w:rsidR="00C00C05" w:rsidRDefault="00C00C05" w:rsidP="00C00C05">
      <w:pPr>
        <w:ind w:left="720"/>
        <w:rPr>
          <w:rFonts w:ascii="Garamond" w:hAnsi="Garamond"/>
          <w:color w:val="000000"/>
          <w:sz w:val="22"/>
          <w:szCs w:val="22"/>
        </w:rPr>
      </w:pPr>
    </w:p>
    <w:p w14:paraId="1D2E0171"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3. Repeat, switching roles with your partner.</w:t>
      </w:r>
    </w:p>
    <w:p w14:paraId="08FA139C" w14:textId="77777777" w:rsidR="00C00C05" w:rsidRDefault="00C00C05" w:rsidP="00573E96">
      <w:pPr>
        <w:rPr>
          <w:rFonts w:ascii="Garamond" w:hAnsi="Garamond"/>
          <w:color w:val="000000"/>
          <w:sz w:val="22"/>
          <w:szCs w:val="22"/>
        </w:rPr>
      </w:pPr>
    </w:p>
    <w:p w14:paraId="7CCF0D0D" w14:textId="77777777" w:rsidR="00C00C05" w:rsidRPr="00033833" w:rsidRDefault="00C00C05" w:rsidP="00C00C05">
      <w:pPr>
        <w:ind w:left="720"/>
        <w:jc w:val="center"/>
        <w:rPr>
          <w:rFonts w:ascii="Comic Sans MS" w:hAnsi="Comic Sans MS"/>
          <w:b/>
          <w:color w:val="000000"/>
          <w:sz w:val="20"/>
          <w:szCs w:val="22"/>
        </w:rPr>
      </w:pPr>
      <w:r w:rsidRPr="00033833">
        <w:rPr>
          <w:rFonts w:ascii="Comic Sans MS" w:hAnsi="Comic Sans MS"/>
          <w:b/>
          <w:color w:val="000000"/>
          <w:sz w:val="20"/>
          <w:szCs w:val="22"/>
        </w:rPr>
        <w:t>F. AVERAGE PERCENT ACCURACY</w:t>
      </w:r>
    </w:p>
    <w:p w14:paraId="2E34B392" w14:textId="77777777" w:rsidR="00C00C05" w:rsidRPr="00E63C90" w:rsidRDefault="00C00C05" w:rsidP="00C00C05">
      <w:pPr>
        <w:ind w:left="720"/>
        <w:rPr>
          <w:rFonts w:ascii="Garamond" w:hAnsi="Garamond"/>
          <w:color w:val="000000"/>
          <w:sz w:val="22"/>
          <w:szCs w:val="22"/>
        </w:rPr>
      </w:pPr>
    </w:p>
    <w:p w14:paraId="570193AC" w14:textId="49B18DF5" w:rsidR="00C00C05" w:rsidRPr="00E63C90" w:rsidRDefault="00C00C05" w:rsidP="00253E6E">
      <w:pPr>
        <w:ind w:left="720"/>
        <w:rPr>
          <w:rFonts w:ascii="Garamond" w:hAnsi="Garamond"/>
          <w:color w:val="000000"/>
          <w:sz w:val="22"/>
          <w:szCs w:val="22"/>
        </w:rPr>
      </w:pPr>
      <w:r w:rsidRPr="00E63C90">
        <w:rPr>
          <w:rFonts w:ascii="Garamond" w:hAnsi="Garamond"/>
          <w:color w:val="000000"/>
          <w:sz w:val="22"/>
          <w:szCs w:val="22"/>
        </w:rPr>
        <w:t>1. Calculate the average of the five % accuracies you obtained for steps A through E.  Record this figure on your data table.</w:t>
      </w:r>
    </w:p>
    <w:p w14:paraId="7B79F4CA" w14:textId="09B62B63" w:rsidR="00C00C05" w:rsidRPr="00BB645F" w:rsidRDefault="00C00C05" w:rsidP="00BB645F">
      <w:pPr>
        <w:ind w:left="720"/>
        <w:rPr>
          <w:rFonts w:ascii="Garamond" w:hAnsi="Garamond"/>
          <w:color w:val="000000"/>
          <w:sz w:val="22"/>
          <w:szCs w:val="22"/>
        </w:rPr>
      </w:pPr>
      <w:r w:rsidRPr="00E63C90">
        <w:rPr>
          <w:rFonts w:ascii="Garamond" w:hAnsi="Garamond"/>
          <w:color w:val="000000"/>
          <w:sz w:val="22"/>
          <w:szCs w:val="22"/>
        </w:rPr>
        <w:t>2. Record your average on the whiteboard as directed by the instructor.</w:t>
      </w:r>
    </w:p>
    <w:p w14:paraId="10B0E4F1" w14:textId="67EBF02E" w:rsidR="00C00C05" w:rsidRPr="00E63C90" w:rsidRDefault="00C00C05" w:rsidP="00C00C05">
      <w:pPr>
        <w:ind w:left="720"/>
        <w:rPr>
          <w:rFonts w:ascii="Garamond" w:hAnsi="Garamond"/>
          <w:color w:val="000000"/>
          <w:sz w:val="22"/>
          <w:szCs w:val="22"/>
        </w:rPr>
      </w:pPr>
      <w:r w:rsidRPr="00E63C90">
        <w:rPr>
          <w:rFonts w:ascii="Garamond" w:hAnsi="Garamond"/>
          <w:b/>
          <w:color w:val="000000"/>
          <w:sz w:val="22"/>
          <w:szCs w:val="22"/>
          <w:u w:val="single"/>
        </w:rPr>
        <w:lastRenderedPageBreak/>
        <w:t>DISCUSSION QUESTIONS</w:t>
      </w:r>
      <w:r w:rsidR="003C1856">
        <w:rPr>
          <w:rFonts w:ascii="Garamond" w:hAnsi="Garamond"/>
          <w:b/>
          <w:color w:val="000000"/>
          <w:sz w:val="22"/>
          <w:szCs w:val="22"/>
          <w:u w:val="single"/>
        </w:rPr>
        <w:t xml:space="preserve"> (Record answers on separate piece of paper)</w:t>
      </w:r>
    </w:p>
    <w:p w14:paraId="6D4BB941" w14:textId="77777777" w:rsidR="00C00C05" w:rsidRPr="00E63C90" w:rsidRDefault="00C00C05" w:rsidP="00C00C05">
      <w:pPr>
        <w:ind w:left="720"/>
        <w:rPr>
          <w:rFonts w:ascii="Garamond" w:hAnsi="Garamond"/>
          <w:color w:val="000000"/>
          <w:sz w:val="22"/>
          <w:szCs w:val="22"/>
        </w:rPr>
      </w:pPr>
    </w:p>
    <w:p w14:paraId="0D0EEC4D" w14:textId="56289839" w:rsidR="00C00C05" w:rsidRPr="00E63C90" w:rsidRDefault="00C00C05" w:rsidP="00C00C05">
      <w:pPr>
        <w:numPr>
          <w:ilvl w:val="0"/>
          <w:numId w:val="3"/>
        </w:numPr>
        <w:rPr>
          <w:rFonts w:ascii="Garamond" w:hAnsi="Garamond"/>
          <w:color w:val="000000"/>
          <w:sz w:val="22"/>
          <w:szCs w:val="22"/>
        </w:rPr>
      </w:pPr>
      <w:r w:rsidRPr="00E63C90">
        <w:rPr>
          <w:rFonts w:ascii="Garamond" w:hAnsi="Garamond"/>
          <w:color w:val="000000"/>
          <w:sz w:val="22"/>
          <w:szCs w:val="22"/>
        </w:rPr>
        <w:t xml:space="preserve">Prepare a table similar to the one below </w:t>
      </w:r>
      <w:r w:rsidR="00BB645F">
        <w:rPr>
          <w:rFonts w:ascii="Garamond" w:hAnsi="Garamond"/>
          <w:color w:val="000000"/>
          <w:sz w:val="22"/>
          <w:szCs w:val="22"/>
        </w:rPr>
        <w:t>on which you will enter</w:t>
      </w:r>
      <w:r w:rsidRPr="00E63C90">
        <w:rPr>
          <w:rFonts w:ascii="Garamond" w:hAnsi="Garamond"/>
          <w:color w:val="000000"/>
          <w:sz w:val="22"/>
          <w:szCs w:val="22"/>
        </w:rPr>
        <w:t xml:space="preserve"> the numbers of students in your class who had percent accuracies in each range.</w:t>
      </w:r>
    </w:p>
    <w:p w14:paraId="108BF8DA" w14:textId="707FD937" w:rsidR="00C00C05" w:rsidRDefault="00C00C05" w:rsidP="00C00C05">
      <w:pPr>
        <w:ind w:left="720"/>
        <w:rPr>
          <w:rFonts w:ascii="Garamond" w:hAnsi="Garamond"/>
          <w:color w:val="000000"/>
          <w:sz w:val="22"/>
          <w:szCs w:val="22"/>
        </w:rPr>
      </w:pPr>
    </w:p>
    <w:tbl>
      <w:tblPr>
        <w:tblStyle w:val="TableGrid"/>
        <w:tblW w:w="0" w:type="auto"/>
        <w:tblInd w:w="2178" w:type="dxa"/>
        <w:tblLook w:val="04A0" w:firstRow="1" w:lastRow="0" w:firstColumn="1" w:lastColumn="0" w:noHBand="0" w:noVBand="1"/>
      </w:tblPr>
      <w:tblGrid>
        <w:gridCol w:w="2145"/>
        <w:gridCol w:w="2175"/>
      </w:tblGrid>
      <w:tr w:rsidR="0021287A" w14:paraId="7B9BF104" w14:textId="77777777" w:rsidTr="0021287A">
        <w:trPr>
          <w:trHeight w:val="573"/>
        </w:trPr>
        <w:tc>
          <w:tcPr>
            <w:tcW w:w="2145" w:type="dxa"/>
            <w:shd w:val="clear" w:color="auto" w:fill="BFBFBF" w:themeFill="background1" w:themeFillShade="BF"/>
          </w:tcPr>
          <w:p w14:paraId="3B434C20" w14:textId="69A70320" w:rsidR="0021287A" w:rsidRPr="0021287A" w:rsidRDefault="0021287A" w:rsidP="00C00C05">
            <w:pPr>
              <w:rPr>
                <w:rFonts w:ascii="Garamond" w:hAnsi="Garamond"/>
                <w:b/>
                <w:color w:val="000000"/>
                <w:sz w:val="22"/>
                <w:szCs w:val="22"/>
              </w:rPr>
            </w:pPr>
            <w:r w:rsidRPr="0021287A">
              <w:rPr>
                <w:rFonts w:ascii="Garamond" w:hAnsi="Garamond"/>
                <w:b/>
                <w:color w:val="000000"/>
                <w:sz w:val="22"/>
                <w:szCs w:val="22"/>
              </w:rPr>
              <w:t>Average % Accuracy</w:t>
            </w:r>
          </w:p>
        </w:tc>
        <w:tc>
          <w:tcPr>
            <w:tcW w:w="2175" w:type="dxa"/>
            <w:shd w:val="clear" w:color="auto" w:fill="BFBFBF" w:themeFill="background1" w:themeFillShade="BF"/>
          </w:tcPr>
          <w:p w14:paraId="1FCC4C68" w14:textId="08FAD362" w:rsidR="0021287A" w:rsidRPr="0021287A" w:rsidRDefault="00D11FA1" w:rsidP="00C00C05">
            <w:pPr>
              <w:rPr>
                <w:rFonts w:ascii="Garamond" w:hAnsi="Garamond"/>
                <w:b/>
                <w:color w:val="000000"/>
                <w:sz w:val="22"/>
                <w:szCs w:val="22"/>
              </w:rPr>
            </w:pPr>
            <w:r w:rsidRPr="009C5659">
              <w:rPr>
                <w:rFonts w:ascii="Garamond" w:hAnsi="Garamond"/>
                <w:noProof/>
                <w:color w:val="000000"/>
                <w:sz w:val="20"/>
                <w:szCs w:val="22"/>
              </w:rPr>
              <mc:AlternateContent>
                <mc:Choice Requires="wps">
                  <w:drawing>
                    <wp:anchor distT="0" distB="0" distL="114300" distR="114300" simplePos="0" relativeHeight="251699712" behindDoc="0" locked="0" layoutInCell="1" allowOverlap="1" wp14:anchorId="21F00C4C" wp14:editId="51C9158D">
                      <wp:simplePos x="0" y="0"/>
                      <wp:positionH relativeFrom="column">
                        <wp:posOffset>1430655</wp:posOffset>
                      </wp:positionH>
                      <wp:positionV relativeFrom="paragraph">
                        <wp:posOffset>335280</wp:posOffset>
                      </wp:positionV>
                      <wp:extent cx="2270760" cy="87630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760" cy="876300"/>
                              </a:xfrm>
                              <a:prstGeom prst="rect">
                                <a:avLst/>
                              </a:prstGeom>
                              <a:solidFill>
                                <a:srgbClr val="FFFFFF"/>
                              </a:solidFill>
                              <a:ln w="9525">
                                <a:noFill/>
                                <a:miter lim="800000"/>
                                <a:headEnd/>
                                <a:tailEnd/>
                              </a:ln>
                            </wps:spPr>
                            <wps:txbx>
                              <w:txbxContent>
                                <w:p w14:paraId="20A7D758" w14:textId="2D895ED1" w:rsidR="009C5659" w:rsidRPr="009C5659" w:rsidRDefault="00D11FA1">
                                  <w:pPr>
                                    <w:rPr>
                                      <w:sz w:val="20"/>
                                    </w:rPr>
                                  </w:pPr>
                                  <w:r>
                                    <w:rPr>
                                      <w:sz w:val="20"/>
                                    </w:rPr>
                                    <w:t xml:space="preserve">NOTE: This is NOT </w:t>
                                  </w:r>
                                  <w:r w:rsidR="009C5659" w:rsidRPr="009C5659">
                                    <w:rPr>
                                      <w:sz w:val="20"/>
                                    </w:rPr>
                                    <w:t xml:space="preserve">the data table required on your prelab. This is for use AFTER </w:t>
                                  </w:r>
                                  <w:r>
                                    <w:rPr>
                                      <w:sz w:val="20"/>
                                    </w:rPr>
                                    <w:t>completion of the procedures</w:t>
                                  </w:r>
                                  <w:r w:rsidR="009C5659" w:rsidRPr="009C5659">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F00C4C" id="_x0000_t202" coordsize="21600,21600" o:spt="202" path="m,l,21600r21600,l21600,xe">
                      <v:stroke joinstyle="miter"/>
                      <v:path gradientshapeok="t" o:connecttype="rect"/>
                    </v:shapetype>
                    <v:shape id="Text Box 2" o:spid="_x0000_s1026" type="#_x0000_t202" style="position:absolute;margin-left:112.65pt;margin-top:26.4pt;width:178.8pt;height:69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" stroked="f">
                      <v:textbox>
                        <w:txbxContent>
                          <w:p w14:paraId="20A7D758" w14:textId="2D895ED1" w:rsidR="009C5659" w:rsidRPr="009C5659" w:rsidRDefault="00D11FA1">
                            <w:pPr>
                              <w:rPr>
                                <w:sz w:val="20"/>
                              </w:rPr>
                            </w:pPr>
                            <w:r>
                              <w:rPr>
                                <w:sz w:val="20"/>
                              </w:rPr>
                              <w:t xml:space="preserve">NOTE: This is NOT </w:t>
                            </w:r>
                            <w:r w:rsidR="009C5659" w:rsidRPr="009C5659">
                              <w:rPr>
                                <w:sz w:val="20"/>
                              </w:rPr>
                              <w:t xml:space="preserve">the data table required on your prelab. This is for use AFTER </w:t>
                            </w:r>
                            <w:r>
                              <w:rPr>
                                <w:sz w:val="20"/>
                              </w:rPr>
                              <w:t>completion of the procedures</w:t>
                            </w:r>
                            <w:r w:rsidR="009C5659" w:rsidRPr="009C5659">
                              <w:rPr>
                                <w:sz w:val="20"/>
                              </w:rPr>
                              <w:t>.</w:t>
                            </w:r>
                          </w:p>
                        </w:txbxContent>
                      </v:textbox>
                    </v:shape>
                  </w:pict>
                </mc:Fallback>
              </mc:AlternateContent>
            </w:r>
            <w:r w:rsidR="0021287A" w:rsidRPr="0021287A">
              <w:rPr>
                <w:rFonts w:ascii="Garamond" w:hAnsi="Garamond"/>
                <w:b/>
                <w:color w:val="000000"/>
                <w:sz w:val="22"/>
                <w:szCs w:val="22"/>
              </w:rPr>
              <w:t>Number of Students</w:t>
            </w:r>
          </w:p>
        </w:tc>
      </w:tr>
      <w:tr w:rsidR="0021287A" w14:paraId="1E8A5599" w14:textId="77777777" w:rsidTr="0021287A">
        <w:trPr>
          <w:trHeight w:val="573"/>
        </w:trPr>
        <w:tc>
          <w:tcPr>
            <w:tcW w:w="2145" w:type="dxa"/>
          </w:tcPr>
          <w:p w14:paraId="287A3259" w14:textId="0F9CD90A" w:rsidR="0021287A" w:rsidRDefault="0021287A" w:rsidP="0021287A">
            <w:pPr>
              <w:jc w:val="center"/>
              <w:rPr>
                <w:rFonts w:ascii="Garamond" w:hAnsi="Garamond"/>
                <w:color w:val="000000"/>
                <w:sz w:val="22"/>
                <w:szCs w:val="22"/>
              </w:rPr>
            </w:pPr>
            <w:r>
              <w:rPr>
                <w:rFonts w:ascii="Garamond" w:hAnsi="Garamond"/>
                <w:color w:val="000000"/>
                <w:sz w:val="22"/>
                <w:szCs w:val="22"/>
              </w:rPr>
              <w:t>100-96</w:t>
            </w:r>
          </w:p>
        </w:tc>
        <w:tc>
          <w:tcPr>
            <w:tcW w:w="2175" w:type="dxa"/>
          </w:tcPr>
          <w:p w14:paraId="72EA389A" w14:textId="77777777" w:rsidR="0021287A" w:rsidRDefault="0021287A" w:rsidP="00C00C05">
            <w:pPr>
              <w:rPr>
                <w:rFonts w:ascii="Garamond" w:hAnsi="Garamond"/>
                <w:color w:val="000000"/>
                <w:sz w:val="22"/>
                <w:szCs w:val="22"/>
              </w:rPr>
            </w:pPr>
          </w:p>
        </w:tc>
      </w:tr>
      <w:tr w:rsidR="0021287A" w14:paraId="7A838F16" w14:textId="77777777" w:rsidTr="0021287A">
        <w:trPr>
          <w:trHeight w:val="573"/>
        </w:trPr>
        <w:tc>
          <w:tcPr>
            <w:tcW w:w="2145" w:type="dxa"/>
          </w:tcPr>
          <w:p w14:paraId="3C02868E" w14:textId="5150F956" w:rsidR="0021287A" w:rsidRDefault="00CA34D4" w:rsidP="0021287A">
            <w:pPr>
              <w:jc w:val="center"/>
              <w:rPr>
                <w:rFonts w:ascii="Garamond" w:hAnsi="Garamond"/>
                <w:color w:val="000000"/>
                <w:sz w:val="22"/>
                <w:szCs w:val="22"/>
              </w:rPr>
            </w:pPr>
            <w:r>
              <w:rPr>
                <w:rFonts w:ascii="Garamond" w:hAnsi="Garamond"/>
                <w:color w:val="000000"/>
                <w:sz w:val="22"/>
                <w:szCs w:val="22"/>
              </w:rPr>
              <w:t xml:space="preserve"> </w:t>
            </w:r>
            <w:r w:rsidR="0021287A">
              <w:rPr>
                <w:rFonts w:ascii="Garamond" w:hAnsi="Garamond"/>
                <w:color w:val="000000"/>
                <w:sz w:val="22"/>
                <w:szCs w:val="22"/>
              </w:rPr>
              <w:t>95-91</w:t>
            </w:r>
          </w:p>
        </w:tc>
        <w:tc>
          <w:tcPr>
            <w:tcW w:w="2175" w:type="dxa"/>
          </w:tcPr>
          <w:p w14:paraId="47F0C35D" w14:textId="77777777" w:rsidR="0021287A" w:rsidRDefault="0021287A" w:rsidP="00C00C05">
            <w:pPr>
              <w:rPr>
                <w:rFonts w:ascii="Garamond" w:hAnsi="Garamond"/>
                <w:color w:val="000000"/>
                <w:sz w:val="22"/>
                <w:szCs w:val="22"/>
              </w:rPr>
            </w:pPr>
          </w:p>
        </w:tc>
      </w:tr>
      <w:tr w:rsidR="0021287A" w14:paraId="705B0F46" w14:textId="77777777" w:rsidTr="0021287A">
        <w:trPr>
          <w:trHeight w:val="612"/>
        </w:trPr>
        <w:tc>
          <w:tcPr>
            <w:tcW w:w="2145" w:type="dxa"/>
          </w:tcPr>
          <w:p w14:paraId="24154A10" w14:textId="030C8A7B" w:rsidR="0021287A" w:rsidRDefault="0021287A" w:rsidP="0021287A">
            <w:pPr>
              <w:jc w:val="center"/>
              <w:rPr>
                <w:rFonts w:ascii="Garamond" w:hAnsi="Garamond"/>
                <w:color w:val="000000"/>
                <w:sz w:val="22"/>
                <w:szCs w:val="22"/>
              </w:rPr>
            </w:pPr>
            <w:r>
              <w:rPr>
                <w:rFonts w:ascii="Garamond" w:hAnsi="Garamond"/>
                <w:color w:val="000000"/>
                <w:sz w:val="22"/>
                <w:szCs w:val="22"/>
              </w:rPr>
              <w:t>90-86</w:t>
            </w:r>
          </w:p>
        </w:tc>
        <w:tc>
          <w:tcPr>
            <w:tcW w:w="2175" w:type="dxa"/>
          </w:tcPr>
          <w:p w14:paraId="5FC70015" w14:textId="77777777" w:rsidR="0021287A" w:rsidRDefault="0021287A" w:rsidP="00C00C05">
            <w:pPr>
              <w:rPr>
                <w:rFonts w:ascii="Garamond" w:hAnsi="Garamond"/>
                <w:color w:val="000000"/>
                <w:sz w:val="22"/>
                <w:szCs w:val="22"/>
              </w:rPr>
            </w:pPr>
          </w:p>
        </w:tc>
      </w:tr>
      <w:tr w:rsidR="0021287A" w14:paraId="6EA27673" w14:textId="77777777" w:rsidTr="0021287A">
        <w:trPr>
          <w:trHeight w:val="612"/>
        </w:trPr>
        <w:tc>
          <w:tcPr>
            <w:tcW w:w="2145" w:type="dxa"/>
            <w:tcBorders>
              <w:bottom w:val="nil"/>
            </w:tcBorders>
          </w:tcPr>
          <w:p w14:paraId="075AF3AD" w14:textId="302904B4" w:rsidR="0021287A" w:rsidRDefault="0021287A" w:rsidP="0021287A">
            <w:pPr>
              <w:jc w:val="center"/>
              <w:rPr>
                <w:rFonts w:ascii="Garamond" w:hAnsi="Garamond"/>
                <w:color w:val="000000"/>
                <w:sz w:val="22"/>
                <w:szCs w:val="22"/>
              </w:rPr>
            </w:pPr>
            <w:r>
              <w:rPr>
                <w:rFonts w:ascii="Garamond" w:hAnsi="Garamond"/>
                <w:noProof/>
                <w:color w:val="000000"/>
                <w:sz w:val="22"/>
                <w:szCs w:val="22"/>
              </w:rPr>
              <mc:AlternateContent>
                <mc:Choice Requires="wps">
                  <w:drawing>
                    <wp:anchor distT="0" distB="0" distL="114300" distR="114300" simplePos="0" relativeHeight="251675136" behindDoc="0" locked="0" layoutInCell="1" allowOverlap="1" wp14:anchorId="30A63626" wp14:editId="73781197">
                      <wp:simplePos x="0" y="0"/>
                      <wp:positionH relativeFrom="column">
                        <wp:posOffset>611505</wp:posOffset>
                      </wp:positionH>
                      <wp:positionV relativeFrom="paragraph">
                        <wp:posOffset>262255</wp:posOffset>
                      </wp:positionV>
                      <wp:extent cx="0" cy="342900"/>
                      <wp:effectExtent l="101600" t="25400" r="76200" b="114300"/>
                      <wp:wrapNone/>
                      <wp:docPr id="7" name="Straight Arrow Connector 7"/>
                      <wp:cNvGraphicFramePr/>
                      <a:graphic xmlns:a="http://schemas.openxmlformats.org/drawingml/2006/main">
                        <a:graphicData uri="http://schemas.microsoft.com/office/word/2010/wordprocessingShape">
                          <wps:wsp>
                            <wps:cNvCnPr/>
                            <wps:spPr>
                              <a:xfrm>
                                <a:off x="0" y="0"/>
                                <a:ext cx="0" cy="342900"/>
                              </a:xfrm>
                              <a:prstGeom prst="straightConnector1">
                                <a:avLst/>
                              </a:prstGeom>
                              <a:ln w="12700" cmpd="sng">
                                <a:solidFill>
                                  <a:schemeClr val="tx1"/>
                                </a:solidFill>
                                <a:headEnd type="non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type w14:anchorId="285D32B7" id="_x0000_t32" coordsize="21600,21600" o:spt="32" o:oned="t" path="m,l21600,21600e" filled="f">
                      <v:path arrowok="t" fillok="f" o:connecttype="none"/>
                      <o:lock v:ext="edit" shapetype="t"/>
                    </v:shapetype>
                    <v:shape id="Straight Arrow Connector 7" o:spid="_x0000_s1026" type="#_x0000_t32" style="position:absolute;margin-left:48.15pt;margin-top:20.65pt;width:0;height:27pt;z-index:251675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" strokecolor="black [3213]" strokeweight="1pt">
                      <v:stroke endarrow="block"/>
                      <v:shadow on="t" color="black" opacity="24903f" origin=",.5" offset="0,.55556mm"/>
                    </v:shape>
                  </w:pict>
                </mc:Fallback>
              </mc:AlternateContent>
            </w:r>
            <w:r>
              <w:rPr>
                <w:rFonts w:ascii="Garamond" w:hAnsi="Garamond"/>
                <w:color w:val="000000"/>
                <w:sz w:val="22"/>
                <w:szCs w:val="22"/>
              </w:rPr>
              <w:t>etc.</w:t>
            </w:r>
          </w:p>
        </w:tc>
        <w:tc>
          <w:tcPr>
            <w:tcW w:w="2175" w:type="dxa"/>
            <w:tcBorders>
              <w:bottom w:val="nil"/>
            </w:tcBorders>
          </w:tcPr>
          <w:p w14:paraId="4742F449" w14:textId="5BE80DD9" w:rsidR="0021287A" w:rsidRDefault="00BB645F" w:rsidP="0021287A">
            <w:pPr>
              <w:jc w:val="center"/>
              <w:rPr>
                <w:rFonts w:ascii="Garamond" w:hAnsi="Garamond"/>
                <w:color w:val="000000"/>
                <w:sz w:val="22"/>
                <w:szCs w:val="22"/>
              </w:rPr>
            </w:pPr>
            <w:r>
              <w:rPr>
                <w:rFonts w:ascii="Garamond" w:hAnsi="Garamond"/>
                <w:noProof/>
                <w:color w:val="000000"/>
                <w:sz w:val="22"/>
                <w:szCs w:val="22"/>
              </w:rPr>
              <mc:AlternateContent>
                <mc:Choice Requires="wps">
                  <w:drawing>
                    <wp:anchor distT="0" distB="0" distL="114300" distR="114300" simplePos="0" relativeHeight="251676160" behindDoc="0" locked="0" layoutInCell="1" allowOverlap="1" wp14:anchorId="706819FE" wp14:editId="19AA13CE">
                      <wp:simplePos x="0" y="0"/>
                      <wp:positionH relativeFrom="column">
                        <wp:posOffset>621030</wp:posOffset>
                      </wp:positionH>
                      <wp:positionV relativeFrom="paragraph">
                        <wp:posOffset>262255</wp:posOffset>
                      </wp:positionV>
                      <wp:extent cx="0" cy="342900"/>
                      <wp:effectExtent l="101600" t="25400" r="76200" b="114300"/>
                      <wp:wrapNone/>
                      <wp:docPr id="8" name="Straight Arrow Connector 8"/>
                      <wp:cNvGraphicFramePr/>
                      <a:graphic xmlns:a="http://schemas.openxmlformats.org/drawingml/2006/main">
                        <a:graphicData uri="http://schemas.microsoft.com/office/word/2010/wordprocessingShape">
                          <wps:wsp>
                            <wps:cNvCnPr/>
                            <wps:spPr>
                              <a:xfrm>
                                <a:off x="0" y="0"/>
                                <a:ext cx="0" cy="342900"/>
                              </a:xfrm>
                              <a:prstGeom prst="straightConnector1">
                                <a:avLst/>
                              </a:prstGeom>
                              <a:ln w="12700" cmpd="sng">
                                <a:solidFill>
                                  <a:srgbClr val="000000"/>
                                </a:solidFill>
                                <a:headEnd type="none"/>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4ABE8885" id="Straight Arrow Connector 8" o:spid="_x0000_s1026" type="#_x0000_t32" style="position:absolute;margin-left:48.9pt;margin-top:20.65pt;width:0;height:27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" strokeweight="1pt">
                      <v:stroke endarrow="block"/>
                      <v:shadow on="t" color="black" opacity="24903f" origin=",.5" offset="0,.55556mm"/>
                    </v:shape>
                  </w:pict>
                </mc:Fallback>
              </mc:AlternateContent>
            </w:r>
            <w:r w:rsidR="0021287A">
              <w:rPr>
                <w:rFonts w:ascii="Garamond" w:hAnsi="Garamond"/>
                <w:color w:val="000000"/>
                <w:sz w:val="22"/>
                <w:szCs w:val="22"/>
              </w:rPr>
              <w:t>etc.</w:t>
            </w:r>
          </w:p>
        </w:tc>
      </w:tr>
    </w:tbl>
    <w:p w14:paraId="0D7FF001" w14:textId="77777777" w:rsidR="0021287A" w:rsidRPr="00E63C90" w:rsidRDefault="0021287A" w:rsidP="00C00C05">
      <w:pPr>
        <w:ind w:left="720"/>
        <w:rPr>
          <w:rFonts w:ascii="Garamond" w:hAnsi="Garamond"/>
          <w:color w:val="000000"/>
          <w:sz w:val="22"/>
          <w:szCs w:val="22"/>
        </w:rPr>
      </w:pPr>
    </w:p>
    <w:p w14:paraId="6E64ACF4" w14:textId="77777777" w:rsidR="00BB645F" w:rsidRDefault="00BB645F" w:rsidP="00C00C05">
      <w:pPr>
        <w:rPr>
          <w:rFonts w:ascii="Garamond" w:hAnsi="Garamond"/>
          <w:color w:val="000000"/>
          <w:sz w:val="22"/>
          <w:szCs w:val="22"/>
        </w:rPr>
      </w:pPr>
    </w:p>
    <w:p w14:paraId="6805D2AD" w14:textId="77777777" w:rsidR="00C00C05" w:rsidRPr="00E63C90" w:rsidRDefault="00C00C05" w:rsidP="00C00C05">
      <w:pPr>
        <w:rPr>
          <w:rFonts w:ascii="Garamond" w:hAnsi="Garamond"/>
          <w:color w:val="000000"/>
          <w:sz w:val="22"/>
          <w:szCs w:val="22"/>
        </w:rPr>
      </w:pPr>
      <w:r w:rsidRPr="00E63C90">
        <w:rPr>
          <w:rFonts w:ascii="Garamond" w:hAnsi="Garamond"/>
          <w:color w:val="000000"/>
          <w:sz w:val="22"/>
          <w:szCs w:val="22"/>
        </w:rPr>
        <w:tab/>
      </w:r>
    </w:p>
    <w:p w14:paraId="42702990" w14:textId="27E294AB" w:rsidR="00C00C05" w:rsidRPr="00E63C90" w:rsidRDefault="00C00C05" w:rsidP="00C00C05">
      <w:pPr>
        <w:numPr>
          <w:ilvl w:val="0"/>
          <w:numId w:val="3"/>
        </w:numPr>
        <w:rPr>
          <w:rFonts w:ascii="Garamond" w:hAnsi="Garamond"/>
          <w:color w:val="000000"/>
          <w:sz w:val="22"/>
          <w:szCs w:val="22"/>
        </w:rPr>
      </w:pPr>
      <w:r w:rsidRPr="00E63C90">
        <w:rPr>
          <w:rFonts w:ascii="Garamond" w:hAnsi="Garamond"/>
          <w:color w:val="000000"/>
          <w:sz w:val="22"/>
          <w:szCs w:val="22"/>
        </w:rPr>
        <w:t>Plot the information from your table on a graph (</w:t>
      </w:r>
      <w:r w:rsidRPr="009C5659">
        <w:rPr>
          <w:rFonts w:ascii="Garamond" w:hAnsi="Garamond"/>
          <w:b/>
          <w:color w:val="000000"/>
          <w:sz w:val="22"/>
          <w:szCs w:val="22"/>
        </w:rPr>
        <w:t>us</w:t>
      </w:r>
      <w:r w:rsidR="009C5659" w:rsidRPr="009C5659">
        <w:rPr>
          <w:rFonts w:ascii="Garamond" w:hAnsi="Garamond"/>
          <w:b/>
          <w:color w:val="000000"/>
          <w:sz w:val="22"/>
          <w:szCs w:val="22"/>
        </w:rPr>
        <w:t>e</w:t>
      </w:r>
      <w:r w:rsidRPr="009C5659">
        <w:rPr>
          <w:rFonts w:ascii="Garamond" w:hAnsi="Garamond"/>
          <w:b/>
          <w:color w:val="000000"/>
          <w:sz w:val="22"/>
          <w:szCs w:val="22"/>
        </w:rPr>
        <w:t xml:space="preserve"> </w:t>
      </w:r>
      <w:r w:rsidRPr="00BB645F">
        <w:rPr>
          <w:rFonts w:ascii="Garamond" w:hAnsi="Garamond"/>
          <w:b/>
          <w:color w:val="000000"/>
          <w:sz w:val="22"/>
          <w:szCs w:val="22"/>
        </w:rPr>
        <w:t>graph paper</w:t>
      </w:r>
      <w:r w:rsidRPr="00E63C90">
        <w:rPr>
          <w:rFonts w:ascii="Garamond" w:hAnsi="Garamond"/>
          <w:color w:val="000000"/>
          <w:sz w:val="22"/>
          <w:szCs w:val="22"/>
        </w:rPr>
        <w:t>) similar to the example below. (Remember to follow all guidelines in Reference Sheet 7!)</w:t>
      </w:r>
    </w:p>
    <w:p w14:paraId="63F756AC" w14:textId="77777777" w:rsidR="00C00C05" w:rsidRPr="00E63C90" w:rsidRDefault="00C00C05" w:rsidP="00C00C05">
      <w:pPr>
        <w:numPr>
          <w:ilvl w:val="1"/>
          <w:numId w:val="3"/>
        </w:numPr>
        <w:rPr>
          <w:rFonts w:ascii="Garamond" w:hAnsi="Garamond"/>
          <w:color w:val="000000"/>
          <w:sz w:val="22"/>
          <w:szCs w:val="22"/>
        </w:rPr>
      </w:pPr>
      <w:r w:rsidRPr="00E63C90">
        <w:rPr>
          <w:rFonts w:ascii="Garamond" w:hAnsi="Garamond"/>
          <w:color w:val="000000"/>
          <w:sz w:val="22"/>
          <w:szCs w:val="22"/>
        </w:rPr>
        <w:t xml:space="preserve">Draw a “best fit” </w:t>
      </w:r>
      <w:proofErr w:type="gramStart"/>
      <w:r w:rsidRPr="00E63C90">
        <w:rPr>
          <w:rFonts w:ascii="Garamond" w:hAnsi="Garamond"/>
          <w:color w:val="000000"/>
          <w:sz w:val="22"/>
          <w:szCs w:val="22"/>
        </w:rPr>
        <w:t>line  (</w:t>
      </w:r>
      <w:proofErr w:type="gramEnd"/>
      <w:r w:rsidRPr="00E63C90">
        <w:rPr>
          <w:rFonts w:ascii="Garamond" w:hAnsi="Garamond"/>
          <w:color w:val="000000"/>
          <w:sz w:val="22"/>
          <w:szCs w:val="22"/>
        </w:rPr>
        <w:t>in this case it will be a curve).</w:t>
      </w:r>
    </w:p>
    <w:p w14:paraId="22C4EAC3" w14:textId="77777777" w:rsidR="00C00C05" w:rsidRPr="00E63C90" w:rsidRDefault="00C00C05" w:rsidP="00C00C05">
      <w:pPr>
        <w:numPr>
          <w:ilvl w:val="1"/>
          <w:numId w:val="3"/>
        </w:numPr>
        <w:rPr>
          <w:rFonts w:ascii="Garamond" w:hAnsi="Garamond"/>
          <w:color w:val="000000"/>
          <w:sz w:val="22"/>
          <w:szCs w:val="22"/>
        </w:rPr>
      </w:pPr>
      <w:r w:rsidRPr="00E63C90">
        <w:rPr>
          <w:rFonts w:ascii="Garamond" w:hAnsi="Garamond"/>
          <w:color w:val="000000"/>
          <w:sz w:val="22"/>
          <w:szCs w:val="22"/>
        </w:rPr>
        <w:t xml:space="preserve">Place an “X” on the “best fit” curve to indicate your own average % accuracy. </w:t>
      </w:r>
    </w:p>
    <w:p w14:paraId="776F125A" w14:textId="5F477BF4" w:rsidR="00C00C05" w:rsidRPr="00E63C90" w:rsidRDefault="009C5659" w:rsidP="00C00C05">
      <w:pPr>
        <w:ind w:left="720"/>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97664" behindDoc="0" locked="0" layoutInCell="1" allowOverlap="1" wp14:anchorId="069D72C9" wp14:editId="6737EA64">
                <wp:simplePos x="0" y="0"/>
                <wp:positionH relativeFrom="column">
                  <wp:posOffset>1245870</wp:posOffset>
                </wp:positionH>
                <wp:positionV relativeFrom="paragraph">
                  <wp:posOffset>40005</wp:posOffset>
                </wp:positionV>
                <wp:extent cx="373380" cy="1403985"/>
                <wp:effectExtent l="0" t="0" r="7620" b="127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1403985"/>
                        </a:xfrm>
                        <a:prstGeom prst="rect">
                          <a:avLst/>
                        </a:prstGeom>
                        <a:solidFill>
                          <a:srgbClr val="FFFFFF"/>
                        </a:solidFill>
                        <a:ln w="9525">
                          <a:noFill/>
                          <a:miter lim="800000"/>
                          <a:headEnd/>
                          <a:tailEnd/>
                        </a:ln>
                      </wps:spPr>
                      <wps:txbx>
                        <w:txbxContent>
                          <w:p w14:paraId="279A7CBE" w14:textId="13500677" w:rsidR="009C5659" w:rsidRPr="009C5659" w:rsidRDefault="009C5659">
                            <w:pPr>
                              <w:rPr>
                                <w:sz w:val="20"/>
                              </w:rPr>
                            </w:pPr>
                            <w:r w:rsidRPr="009C5659">
                              <w:rPr>
                                <w:sz w:val="20"/>
                              </w:rPr>
                              <w:t>etc.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69D72C9" id="_x0000_s1027" type="#_x0000_t202" style="position:absolute;left:0;text-align:left;margin-left:98.1pt;margin-top:3.15pt;width:29.4pt;height:110.55pt;z-index:2516976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" stroked="f">
                <v:textbox style="mso-fit-shape-to-text:t">
                  <w:txbxContent>
                    <w:p w14:paraId="279A7CBE" w14:textId="13500677" w:rsidR="009C5659" w:rsidRPr="009C5659" w:rsidRDefault="009C5659">
                      <w:pPr>
                        <w:rPr>
                          <w:sz w:val="20"/>
                        </w:rPr>
                      </w:pPr>
                      <w:r w:rsidRPr="009C5659">
                        <w:rPr>
                          <w:sz w:val="20"/>
                        </w:rPr>
                        <w:t>etc.</w:t>
                      </w:r>
                    </w:p>
                  </w:txbxContent>
                </v:textbox>
              </v:shape>
            </w:pict>
          </mc:Fallback>
        </mc:AlternateContent>
      </w:r>
    </w:p>
    <w:p w14:paraId="38275EEE" w14:textId="033D3C85" w:rsidR="00C535CD" w:rsidRDefault="009C5659" w:rsidP="00C00C05">
      <w:pPr>
        <w:ind w:left="720"/>
        <w:rPr>
          <w:rFonts w:ascii="Garamond" w:hAnsi="Garamond"/>
          <w:color w:val="000000"/>
          <w:sz w:val="22"/>
          <w:szCs w:val="22"/>
        </w:rPr>
      </w:pPr>
      <w:r>
        <w:rPr>
          <w:rFonts w:ascii="Garamond" w:hAnsi="Garamond"/>
          <w:noProof/>
          <w:color w:val="000000"/>
          <w:sz w:val="22"/>
          <w:szCs w:val="22"/>
        </w:rPr>
        <mc:AlternateContent>
          <mc:Choice Requires="wps">
            <w:drawing>
              <wp:anchor distT="0" distB="0" distL="114300" distR="114300" simplePos="0" relativeHeight="251695616" behindDoc="0" locked="0" layoutInCell="1" allowOverlap="1" wp14:anchorId="2B9CB509" wp14:editId="1242CC0B">
                <wp:simplePos x="0" y="0"/>
                <wp:positionH relativeFrom="column">
                  <wp:posOffset>215265</wp:posOffset>
                </wp:positionH>
                <wp:positionV relativeFrom="paragraph">
                  <wp:posOffset>133350</wp:posOffset>
                </wp:positionV>
                <wp:extent cx="0" cy="312420"/>
                <wp:effectExtent l="95250" t="38100" r="57150" b="11430"/>
                <wp:wrapNone/>
                <wp:docPr id="15" name="Straight Arrow Connector 15"/>
                <wp:cNvGraphicFramePr/>
                <a:graphic xmlns:a="http://schemas.openxmlformats.org/drawingml/2006/main">
                  <a:graphicData uri="http://schemas.microsoft.com/office/word/2010/wordprocessingShape">
                    <wps:wsp>
                      <wps:cNvCnPr/>
                      <wps:spPr>
                        <a:xfrm flipV="1">
                          <a:off x="0" y="0"/>
                          <a:ext cx="0" cy="31242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F13FE43" id="Straight Arrow Connector 15" o:spid="_x0000_s1026" type="#_x0000_t32" style="position:absolute;margin-left:16.95pt;margin-top:10.5pt;width:0;height:24.6pt;flip:y;z-index:251695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" strokecolor="black [3213]" strokeweight="1pt">
                <v:stroke endarrow="open"/>
              </v:shape>
            </w:pict>
          </mc:Fallback>
        </mc:AlternateContent>
      </w:r>
      <w:r w:rsidR="00C535CD">
        <w:rPr>
          <w:rFonts w:ascii="Garamond" w:hAnsi="Garamond"/>
          <w:noProof/>
          <w:color w:val="000000"/>
          <w:sz w:val="22"/>
          <w:szCs w:val="22"/>
        </w:rPr>
        <mc:AlternateContent>
          <mc:Choice Requires="wps">
            <w:drawing>
              <wp:anchor distT="0" distB="0" distL="114300" distR="114300" simplePos="0" relativeHeight="251681280" behindDoc="0" locked="0" layoutInCell="1" allowOverlap="1" wp14:anchorId="3AD31AF3" wp14:editId="6C327581">
                <wp:simplePos x="0" y="0"/>
                <wp:positionH relativeFrom="column">
                  <wp:posOffset>-62865</wp:posOffset>
                </wp:positionH>
                <wp:positionV relativeFrom="paragraph">
                  <wp:posOffset>59690</wp:posOffset>
                </wp:positionV>
                <wp:extent cx="1143000" cy="22860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1143000" cy="2286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D7CA64" w14:textId="3FECCD33" w:rsidR="00C535CD" w:rsidRPr="00BB645F" w:rsidRDefault="00C535CD" w:rsidP="00BB645F">
                            <w:pPr>
                              <w:ind w:left="720"/>
                              <w:rPr>
                                <w:rFonts w:asciiTheme="majorHAnsi" w:hAnsiTheme="majorHAnsi"/>
                                <w:b/>
                                <w:color w:val="000000"/>
                                <w:sz w:val="20"/>
                                <w:szCs w:val="22"/>
                              </w:rPr>
                            </w:pPr>
                          </w:p>
                          <w:p w14:paraId="0D260EAB" w14:textId="77777777" w:rsidR="00C535CD" w:rsidRDefault="00C53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D31AF3" id="Text Box 13" o:spid="_x0000_s1028" type="#_x0000_t202" style="position:absolute;left:0;text-align:left;margin-left:-4.95pt;margin-top:4.7pt;width:90pt;height:18pt;z-index:25168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" filled="f" stroked="f">
                <v:textbox>
                  <w:txbxContent>
                    <w:p w14:paraId="07D7CA64" w14:textId="3FECCD33" w:rsidR="00C535CD" w:rsidRPr="00BB645F" w:rsidRDefault="00C535CD" w:rsidP="00BB645F">
                      <w:pPr>
                        <w:ind w:left="720"/>
                        <w:rPr>
                          <w:rFonts w:asciiTheme="majorHAnsi" w:hAnsiTheme="majorHAnsi"/>
                          <w:b/>
                          <w:color w:val="000000"/>
                          <w:sz w:val="20"/>
                          <w:szCs w:val="22"/>
                        </w:rPr>
                      </w:pPr>
                    </w:p>
                    <w:p w14:paraId="0D260EAB" w14:textId="77777777" w:rsidR="00C535CD" w:rsidRDefault="00C535CD"/>
                  </w:txbxContent>
                </v:textbox>
                <w10:wrap type="square"/>
              </v:shape>
            </w:pict>
          </mc:Fallback>
        </mc:AlternateContent>
      </w:r>
      <w:r w:rsidR="00C535CD">
        <w:rPr>
          <w:rFonts w:ascii="Garamond" w:hAnsi="Garamond"/>
          <w:color w:val="000000"/>
          <w:sz w:val="22"/>
          <w:szCs w:val="22"/>
        </w:rPr>
        <w:tab/>
      </w:r>
    </w:p>
    <w:tbl>
      <w:tblPr>
        <w:tblStyle w:val="TableGrid"/>
        <w:tblW w:w="0" w:type="auto"/>
        <w:tblInd w:w="720" w:type="dxa"/>
        <w:tblLook w:val="04A0" w:firstRow="1" w:lastRow="0" w:firstColumn="1" w:lastColumn="0" w:noHBand="0" w:noVBand="1"/>
      </w:tblPr>
      <w:tblGrid>
        <w:gridCol w:w="1038"/>
        <w:gridCol w:w="1038"/>
        <w:gridCol w:w="1038"/>
        <w:gridCol w:w="1037"/>
        <w:gridCol w:w="1037"/>
        <w:gridCol w:w="1037"/>
      </w:tblGrid>
      <w:tr w:rsidR="00C535CD" w14:paraId="6089A2CA" w14:textId="77777777" w:rsidTr="00C535CD">
        <w:trPr>
          <w:trHeight w:val="836"/>
        </w:trPr>
        <w:tc>
          <w:tcPr>
            <w:tcW w:w="1038" w:type="dxa"/>
          </w:tcPr>
          <w:p w14:paraId="26F83507" w14:textId="500D0C52" w:rsidR="00C535CD" w:rsidRDefault="009C5659" w:rsidP="00C00C05">
            <w:pPr>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94592" behindDoc="0" locked="0" layoutInCell="1" allowOverlap="1" wp14:anchorId="37AB83D7" wp14:editId="078218F2">
                      <wp:simplePos x="0" y="0"/>
                      <wp:positionH relativeFrom="column">
                        <wp:posOffset>-367665</wp:posOffset>
                      </wp:positionH>
                      <wp:positionV relativeFrom="paragraph">
                        <wp:posOffset>398780</wp:posOffset>
                      </wp:positionV>
                      <wp:extent cx="266700" cy="140398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403985"/>
                              </a:xfrm>
                              <a:prstGeom prst="rect">
                                <a:avLst/>
                              </a:prstGeom>
                              <a:solidFill>
                                <a:srgbClr val="FFFFFF"/>
                              </a:solidFill>
                              <a:ln w="9525">
                                <a:noFill/>
                                <a:miter lim="800000"/>
                                <a:headEnd/>
                                <a:tailEnd/>
                              </a:ln>
                            </wps:spPr>
                            <wps:txbx>
                              <w:txbxContent>
                                <w:p w14:paraId="187234BE" w14:textId="49873922" w:rsidR="009C5659" w:rsidRPr="009C5659" w:rsidRDefault="009C5659" w:rsidP="009C5659">
                                  <w:pPr>
                                    <w:rPr>
                                      <w:sz w:val="22"/>
                                    </w:rPr>
                                  </w:pPr>
                                  <w:r w:rsidRPr="009C5659">
                                    <w:rPr>
                                      <w:sz w:val="22"/>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AB83D7" id="_x0000_s1029" type="#_x0000_t202" style="position:absolute;margin-left:-28.95pt;margin-top:31.4pt;width:21pt;height:110.55pt;z-index:2516945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" stroked="f">
                      <v:textbox style="mso-fit-shape-to-text:t">
                        <w:txbxContent>
                          <w:p w14:paraId="187234BE" w14:textId="49873922" w:rsidR="009C5659" w:rsidRPr="009C5659" w:rsidRDefault="009C5659" w:rsidP="009C5659">
                            <w:pPr>
                              <w:rPr>
                                <w:sz w:val="22"/>
                              </w:rPr>
                            </w:pPr>
                            <w:r w:rsidRPr="009C5659">
                              <w:rPr>
                                <w:sz w:val="22"/>
                              </w:rPr>
                              <w:t>4</w:t>
                            </w:r>
                          </w:p>
                        </w:txbxContent>
                      </v:textbox>
                    </v:shape>
                  </w:pict>
                </mc:Fallback>
              </mc:AlternateContent>
            </w:r>
          </w:p>
        </w:tc>
        <w:tc>
          <w:tcPr>
            <w:tcW w:w="1038" w:type="dxa"/>
          </w:tcPr>
          <w:p w14:paraId="1B1725BC" w14:textId="77777777" w:rsidR="00C535CD" w:rsidRDefault="00C535CD" w:rsidP="00C00C05">
            <w:pPr>
              <w:rPr>
                <w:rFonts w:ascii="Garamond" w:hAnsi="Garamond"/>
                <w:color w:val="000000"/>
                <w:sz w:val="22"/>
                <w:szCs w:val="22"/>
              </w:rPr>
            </w:pPr>
          </w:p>
        </w:tc>
        <w:tc>
          <w:tcPr>
            <w:tcW w:w="1038" w:type="dxa"/>
          </w:tcPr>
          <w:p w14:paraId="620F6F1E" w14:textId="77777777" w:rsidR="00C535CD" w:rsidRDefault="00C535CD" w:rsidP="00C00C05">
            <w:pPr>
              <w:rPr>
                <w:rFonts w:ascii="Garamond" w:hAnsi="Garamond"/>
                <w:color w:val="000000"/>
                <w:sz w:val="22"/>
                <w:szCs w:val="22"/>
              </w:rPr>
            </w:pPr>
          </w:p>
        </w:tc>
        <w:tc>
          <w:tcPr>
            <w:tcW w:w="1037" w:type="dxa"/>
          </w:tcPr>
          <w:p w14:paraId="0526B93A" w14:textId="77777777" w:rsidR="00C535CD" w:rsidRDefault="00C535CD" w:rsidP="00C00C05">
            <w:pPr>
              <w:rPr>
                <w:rFonts w:ascii="Garamond" w:hAnsi="Garamond"/>
                <w:color w:val="000000"/>
                <w:sz w:val="22"/>
                <w:szCs w:val="22"/>
              </w:rPr>
            </w:pPr>
          </w:p>
        </w:tc>
        <w:tc>
          <w:tcPr>
            <w:tcW w:w="1037" w:type="dxa"/>
          </w:tcPr>
          <w:p w14:paraId="399CAC0E" w14:textId="77777777" w:rsidR="00C535CD" w:rsidRDefault="00C535CD" w:rsidP="00C00C05">
            <w:pPr>
              <w:rPr>
                <w:rFonts w:ascii="Garamond" w:hAnsi="Garamond"/>
                <w:color w:val="000000"/>
                <w:sz w:val="22"/>
                <w:szCs w:val="22"/>
              </w:rPr>
            </w:pPr>
          </w:p>
        </w:tc>
        <w:tc>
          <w:tcPr>
            <w:tcW w:w="1037" w:type="dxa"/>
          </w:tcPr>
          <w:p w14:paraId="4A816196" w14:textId="77777777" w:rsidR="00C535CD" w:rsidRDefault="00C535CD" w:rsidP="00C00C05">
            <w:pPr>
              <w:rPr>
                <w:rFonts w:ascii="Garamond" w:hAnsi="Garamond"/>
                <w:color w:val="000000"/>
                <w:sz w:val="22"/>
                <w:szCs w:val="22"/>
              </w:rPr>
            </w:pPr>
          </w:p>
        </w:tc>
      </w:tr>
      <w:tr w:rsidR="00C535CD" w14:paraId="51D6B776" w14:textId="77777777" w:rsidTr="00C535CD">
        <w:trPr>
          <w:trHeight w:val="836"/>
        </w:trPr>
        <w:tc>
          <w:tcPr>
            <w:tcW w:w="1038" w:type="dxa"/>
          </w:tcPr>
          <w:p w14:paraId="1B36FD6C" w14:textId="3441EB78" w:rsidR="00C535CD" w:rsidRDefault="009C5659" w:rsidP="00C00C05">
            <w:pPr>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86400" behindDoc="0" locked="0" layoutInCell="1" allowOverlap="1" wp14:anchorId="6F2511CD" wp14:editId="0CCB3F0E">
                      <wp:simplePos x="0" y="0"/>
                      <wp:positionH relativeFrom="column">
                        <wp:posOffset>-741045</wp:posOffset>
                      </wp:positionH>
                      <wp:positionV relativeFrom="paragraph">
                        <wp:posOffset>48895</wp:posOffset>
                      </wp:positionV>
                      <wp:extent cx="1257300" cy="1403985"/>
                      <wp:effectExtent l="5715" t="0" r="5715"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257300" cy="1403985"/>
                              </a:xfrm>
                              <a:prstGeom prst="rect">
                                <a:avLst/>
                              </a:prstGeom>
                              <a:solidFill>
                                <a:srgbClr val="FFFFFF"/>
                              </a:solidFill>
                              <a:ln w="9525">
                                <a:noFill/>
                                <a:miter lim="800000"/>
                                <a:headEnd/>
                                <a:tailEnd/>
                              </a:ln>
                            </wps:spPr>
                            <wps:txbx>
                              <w:txbxContent>
                                <w:p w14:paraId="61614A78" w14:textId="40AE916E" w:rsidR="009C5659" w:rsidRPr="009C5659" w:rsidRDefault="009C5659">
                                  <w:pPr>
                                    <w:rPr>
                                      <w:rFonts w:asciiTheme="majorHAnsi" w:hAnsiTheme="majorHAnsi" w:cstheme="majorHAnsi"/>
                                      <w:b/>
                                      <w:sz w:val="20"/>
                                    </w:rPr>
                                  </w:pPr>
                                  <w:r w:rsidRPr="009C5659">
                                    <w:rPr>
                                      <w:rFonts w:asciiTheme="majorHAnsi" w:hAnsiTheme="majorHAnsi" w:cstheme="majorHAnsi"/>
                                      <w:b/>
                                      <w:sz w:val="20"/>
                                    </w:rPr>
                                    <w:t>Number of students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2511CD" id="_x0000_s1030" type="#_x0000_t202" style="position:absolute;margin-left:-58.35pt;margin-top:3.85pt;width:99pt;height:110.55pt;rotation:-90;z-index:2516864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" stroked="f">
                      <v:textbox style="mso-fit-shape-to-text:t">
                        <w:txbxContent>
                          <w:p w14:paraId="61614A78" w14:textId="40AE916E" w:rsidR="009C5659" w:rsidRPr="009C5659" w:rsidRDefault="009C5659">
                            <w:pPr>
                              <w:rPr>
                                <w:rFonts w:asciiTheme="majorHAnsi" w:hAnsiTheme="majorHAnsi" w:cstheme="majorHAnsi"/>
                                <w:b/>
                                <w:sz w:val="20"/>
                              </w:rPr>
                            </w:pPr>
                            <w:r w:rsidRPr="009C5659">
                              <w:rPr>
                                <w:rFonts w:asciiTheme="majorHAnsi" w:hAnsiTheme="majorHAnsi" w:cstheme="majorHAnsi"/>
                                <w:b/>
                                <w:sz w:val="20"/>
                              </w:rPr>
                              <w:t>Number of students</w:t>
                            </w:r>
                          </w:p>
                        </w:txbxContent>
                      </v:textbox>
                    </v:shape>
                  </w:pict>
                </mc:Fallback>
              </mc:AlternateContent>
            </w:r>
            <w:r w:rsidRPr="009C5659">
              <w:rPr>
                <w:rFonts w:ascii="Garamond" w:hAnsi="Garamond"/>
                <w:noProof/>
                <w:color w:val="000000"/>
                <w:sz w:val="22"/>
                <w:szCs w:val="22"/>
              </w:rPr>
              <mc:AlternateContent>
                <mc:Choice Requires="wps">
                  <w:drawing>
                    <wp:anchor distT="0" distB="0" distL="114300" distR="114300" simplePos="0" relativeHeight="251692544" behindDoc="0" locked="0" layoutInCell="1" allowOverlap="1" wp14:anchorId="4AD1E899" wp14:editId="5FF31DCE">
                      <wp:simplePos x="0" y="0"/>
                      <wp:positionH relativeFrom="column">
                        <wp:posOffset>-398145</wp:posOffset>
                      </wp:positionH>
                      <wp:positionV relativeFrom="paragraph">
                        <wp:posOffset>373380</wp:posOffset>
                      </wp:positionV>
                      <wp:extent cx="266700" cy="140398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403985"/>
                              </a:xfrm>
                              <a:prstGeom prst="rect">
                                <a:avLst/>
                              </a:prstGeom>
                              <a:solidFill>
                                <a:srgbClr val="FFFFFF"/>
                              </a:solidFill>
                              <a:ln w="9525">
                                <a:noFill/>
                                <a:miter lim="800000"/>
                                <a:headEnd/>
                                <a:tailEnd/>
                              </a:ln>
                            </wps:spPr>
                            <wps:txbx>
                              <w:txbxContent>
                                <w:p w14:paraId="151DDF99" w14:textId="0FC911F2" w:rsidR="009C5659" w:rsidRPr="009C5659" w:rsidRDefault="009C5659" w:rsidP="009C5659">
                                  <w:pPr>
                                    <w:rPr>
                                      <w:sz w:val="22"/>
                                    </w:rPr>
                                  </w:pPr>
                                  <w:r w:rsidRPr="009C5659">
                                    <w:rPr>
                                      <w:sz w:val="22"/>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D1E899" id="_x0000_s1031" type="#_x0000_t202" style="position:absolute;margin-left:-31.35pt;margin-top:29.4pt;width:21pt;height:110.55pt;z-index:2516925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" stroked="f">
                      <v:textbox style="mso-fit-shape-to-text:t">
                        <w:txbxContent>
                          <w:p w14:paraId="151DDF99" w14:textId="0FC911F2" w:rsidR="009C5659" w:rsidRPr="009C5659" w:rsidRDefault="009C5659" w:rsidP="009C5659">
                            <w:pPr>
                              <w:rPr>
                                <w:sz w:val="22"/>
                              </w:rPr>
                            </w:pPr>
                            <w:r w:rsidRPr="009C5659">
                              <w:rPr>
                                <w:sz w:val="22"/>
                              </w:rPr>
                              <w:t>3</w:t>
                            </w:r>
                          </w:p>
                        </w:txbxContent>
                      </v:textbox>
                    </v:shape>
                  </w:pict>
                </mc:Fallback>
              </mc:AlternateContent>
            </w:r>
          </w:p>
        </w:tc>
        <w:tc>
          <w:tcPr>
            <w:tcW w:w="1038" w:type="dxa"/>
          </w:tcPr>
          <w:p w14:paraId="27A4CA23" w14:textId="77777777" w:rsidR="00C535CD" w:rsidRDefault="00C535CD" w:rsidP="00C00C05">
            <w:pPr>
              <w:rPr>
                <w:rFonts w:ascii="Garamond" w:hAnsi="Garamond"/>
                <w:color w:val="000000"/>
                <w:sz w:val="22"/>
                <w:szCs w:val="22"/>
              </w:rPr>
            </w:pPr>
          </w:p>
        </w:tc>
        <w:tc>
          <w:tcPr>
            <w:tcW w:w="1038" w:type="dxa"/>
          </w:tcPr>
          <w:p w14:paraId="77EB7980" w14:textId="77777777" w:rsidR="00C535CD" w:rsidRDefault="00C535CD" w:rsidP="00C00C05">
            <w:pPr>
              <w:rPr>
                <w:rFonts w:ascii="Garamond" w:hAnsi="Garamond"/>
                <w:color w:val="000000"/>
                <w:sz w:val="22"/>
                <w:szCs w:val="22"/>
              </w:rPr>
            </w:pPr>
          </w:p>
        </w:tc>
        <w:tc>
          <w:tcPr>
            <w:tcW w:w="1037" w:type="dxa"/>
          </w:tcPr>
          <w:p w14:paraId="1FA12D12" w14:textId="77777777" w:rsidR="00C535CD" w:rsidRDefault="00C535CD" w:rsidP="00C00C05">
            <w:pPr>
              <w:rPr>
                <w:rFonts w:ascii="Garamond" w:hAnsi="Garamond"/>
                <w:color w:val="000000"/>
                <w:sz w:val="22"/>
                <w:szCs w:val="22"/>
              </w:rPr>
            </w:pPr>
          </w:p>
        </w:tc>
        <w:tc>
          <w:tcPr>
            <w:tcW w:w="1037" w:type="dxa"/>
          </w:tcPr>
          <w:p w14:paraId="054AD1E7" w14:textId="77777777" w:rsidR="00C535CD" w:rsidRDefault="00C535CD" w:rsidP="00C00C05">
            <w:pPr>
              <w:rPr>
                <w:rFonts w:ascii="Garamond" w:hAnsi="Garamond"/>
                <w:color w:val="000000"/>
                <w:sz w:val="22"/>
                <w:szCs w:val="22"/>
              </w:rPr>
            </w:pPr>
          </w:p>
        </w:tc>
        <w:tc>
          <w:tcPr>
            <w:tcW w:w="1037" w:type="dxa"/>
          </w:tcPr>
          <w:p w14:paraId="22632D89" w14:textId="77777777" w:rsidR="00C535CD" w:rsidRDefault="00C535CD" w:rsidP="00C00C05">
            <w:pPr>
              <w:rPr>
                <w:rFonts w:ascii="Garamond" w:hAnsi="Garamond"/>
                <w:color w:val="000000"/>
                <w:sz w:val="22"/>
                <w:szCs w:val="22"/>
              </w:rPr>
            </w:pPr>
          </w:p>
        </w:tc>
      </w:tr>
      <w:tr w:rsidR="00C535CD" w14:paraId="4D914CE5" w14:textId="77777777" w:rsidTr="00C535CD">
        <w:trPr>
          <w:trHeight w:val="836"/>
        </w:trPr>
        <w:tc>
          <w:tcPr>
            <w:tcW w:w="1038" w:type="dxa"/>
          </w:tcPr>
          <w:p w14:paraId="354909C7" w14:textId="270355A0" w:rsidR="00C535CD" w:rsidRDefault="009C5659" w:rsidP="00C00C05">
            <w:pPr>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90496" behindDoc="0" locked="0" layoutInCell="1" allowOverlap="1" wp14:anchorId="2AEDC144" wp14:editId="11F54282">
                      <wp:simplePos x="0" y="0"/>
                      <wp:positionH relativeFrom="column">
                        <wp:posOffset>-405765</wp:posOffset>
                      </wp:positionH>
                      <wp:positionV relativeFrom="paragraph">
                        <wp:posOffset>361950</wp:posOffset>
                      </wp:positionV>
                      <wp:extent cx="266700" cy="140398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403985"/>
                              </a:xfrm>
                              <a:prstGeom prst="rect">
                                <a:avLst/>
                              </a:prstGeom>
                              <a:solidFill>
                                <a:srgbClr val="FFFFFF"/>
                              </a:solidFill>
                              <a:ln w="9525">
                                <a:noFill/>
                                <a:miter lim="800000"/>
                                <a:headEnd/>
                                <a:tailEnd/>
                              </a:ln>
                            </wps:spPr>
                            <wps:txbx>
                              <w:txbxContent>
                                <w:p w14:paraId="730DBB81" w14:textId="6921D592" w:rsidR="009C5659" w:rsidRPr="009C5659" w:rsidRDefault="009C5659" w:rsidP="009C5659">
                                  <w:pPr>
                                    <w:rPr>
                                      <w:sz w:val="22"/>
                                    </w:rPr>
                                  </w:pPr>
                                  <w:r w:rsidRPr="009C5659">
                                    <w:rPr>
                                      <w:sz w:val="22"/>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EDC144" id="_x0000_s1032" type="#_x0000_t202" style="position:absolute;margin-left:-31.95pt;margin-top:28.5pt;width:21pt;height:110.55pt;z-index:2516904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5lBIgIAACMEAAAOAAAAZHJzL2Uyb0RvYy54bWysU9uO2yAQfa/Uf0C8N3bcJJt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" stroked="f">
                      <v:textbox style="mso-fit-shape-to-text:t">
                        <w:txbxContent>
                          <w:p w14:paraId="730DBB81" w14:textId="6921D592" w:rsidR="009C5659" w:rsidRPr="009C5659" w:rsidRDefault="009C5659" w:rsidP="009C5659">
                            <w:pPr>
                              <w:rPr>
                                <w:sz w:val="22"/>
                              </w:rPr>
                            </w:pPr>
                            <w:r w:rsidRPr="009C5659">
                              <w:rPr>
                                <w:sz w:val="22"/>
                              </w:rPr>
                              <w:t>2</w:t>
                            </w:r>
                          </w:p>
                        </w:txbxContent>
                      </v:textbox>
                    </v:shape>
                  </w:pict>
                </mc:Fallback>
              </mc:AlternateContent>
            </w:r>
          </w:p>
        </w:tc>
        <w:tc>
          <w:tcPr>
            <w:tcW w:w="1038" w:type="dxa"/>
          </w:tcPr>
          <w:p w14:paraId="4E08DDF3" w14:textId="77777777" w:rsidR="00C535CD" w:rsidRDefault="00C535CD" w:rsidP="00C00C05">
            <w:pPr>
              <w:rPr>
                <w:rFonts w:ascii="Garamond" w:hAnsi="Garamond"/>
                <w:color w:val="000000"/>
                <w:sz w:val="22"/>
                <w:szCs w:val="22"/>
              </w:rPr>
            </w:pPr>
          </w:p>
        </w:tc>
        <w:tc>
          <w:tcPr>
            <w:tcW w:w="1038" w:type="dxa"/>
          </w:tcPr>
          <w:p w14:paraId="45379821" w14:textId="48CD59CC" w:rsidR="00C535CD" w:rsidRDefault="00C535CD" w:rsidP="00C00C05">
            <w:pPr>
              <w:rPr>
                <w:rFonts w:ascii="Garamond" w:hAnsi="Garamond"/>
                <w:color w:val="000000"/>
                <w:sz w:val="22"/>
                <w:szCs w:val="22"/>
              </w:rPr>
            </w:pPr>
          </w:p>
        </w:tc>
        <w:tc>
          <w:tcPr>
            <w:tcW w:w="1037" w:type="dxa"/>
          </w:tcPr>
          <w:p w14:paraId="00D41690" w14:textId="77777777" w:rsidR="00C535CD" w:rsidRDefault="00C535CD" w:rsidP="00C00C05">
            <w:pPr>
              <w:rPr>
                <w:rFonts w:ascii="Garamond" w:hAnsi="Garamond"/>
                <w:color w:val="000000"/>
                <w:sz w:val="22"/>
                <w:szCs w:val="22"/>
              </w:rPr>
            </w:pPr>
          </w:p>
        </w:tc>
        <w:tc>
          <w:tcPr>
            <w:tcW w:w="1037" w:type="dxa"/>
          </w:tcPr>
          <w:p w14:paraId="63724D5B" w14:textId="77777777" w:rsidR="00C535CD" w:rsidRDefault="00C535CD" w:rsidP="00C00C05">
            <w:pPr>
              <w:rPr>
                <w:rFonts w:ascii="Garamond" w:hAnsi="Garamond"/>
                <w:color w:val="000000"/>
                <w:sz w:val="22"/>
                <w:szCs w:val="22"/>
              </w:rPr>
            </w:pPr>
          </w:p>
        </w:tc>
        <w:tc>
          <w:tcPr>
            <w:tcW w:w="1037" w:type="dxa"/>
          </w:tcPr>
          <w:p w14:paraId="330E7AFF" w14:textId="77777777" w:rsidR="00C535CD" w:rsidRDefault="00C535CD" w:rsidP="00C00C05">
            <w:pPr>
              <w:rPr>
                <w:rFonts w:ascii="Garamond" w:hAnsi="Garamond"/>
                <w:color w:val="000000"/>
                <w:sz w:val="22"/>
                <w:szCs w:val="22"/>
              </w:rPr>
            </w:pPr>
          </w:p>
        </w:tc>
      </w:tr>
      <w:tr w:rsidR="00C535CD" w14:paraId="69A41D4D" w14:textId="77777777" w:rsidTr="00C535CD">
        <w:trPr>
          <w:trHeight w:val="836"/>
        </w:trPr>
        <w:tc>
          <w:tcPr>
            <w:tcW w:w="1038" w:type="dxa"/>
          </w:tcPr>
          <w:p w14:paraId="5A3FD93D" w14:textId="659F896A" w:rsidR="00C535CD" w:rsidRDefault="009C5659" w:rsidP="00C00C05">
            <w:pPr>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88448" behindDoc="0" locked="0" layoutInCell="1" allowOverlap="1" wp14:anchorId="0E44B2D8" wp14:editId="2657BBD1">
                      <wp:simplePos x="0" y="0"/>
                      <wp:positionH relativeFrom="column">
                        <wp:posOffset>-367665</wp:posOffset>
                      </wp:positionH>
                      <wp:positionV relativeFrom="paragraph">
                        <wp:posOffset>434340</wp:posOffset>
                      </wp:positionV>
                      <wp:extent cx="266700" cy="140398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1403985"/>
                              </a:xfrm>
                              <a:prstGeom prst="rect">
                                <a:avLst/>
                              </a:prstGeom>
                              <a:solidFill>
                                <a:srgbClr val="FFFFFF"/>
                              </a:solidFill>
                              <a:ln w="9525">
                                <a:noFill/>
                                <a:miter lim="800000"/>
                                <a:headEnd/>
                                <a:tailEnd/>
                              </a:ln>
                            </wps:spPr>
                            <wps:txbx>
                              <w:txbxContent>
                                <w:p w14:paraId="37DBA8EB" w14:textId="692FC71A" w:rsidR="009C5659" w:rsidRPr="009C5659" w:rsidRDefault="009C5659">
                                  <w:pPr>
                                    <w:rPr>
                                      <w:sz w:val="22"/>
                                    </w:rPr>
                                  </w:pPr>
                                  <w:r w:rsidRPr="009C5659">
                                    <w:rPr>
                                      <w:sz w:val="22"/>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E44B2D8" id="_x0000_s1033" type="#_x0000_t202" style="position:absolute;margin-left:-28.95pt;margin-top:34.2pt;width:21pt;height:110.55pt;z-index:251688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" stroked="f">
                      <v:textbox style="mso-fit-shape-to-text:t">
                        <w:txbxContent>
                          <w:p w14:paraId="37DBA8EB" w14:textId="692FC71A" w:rsidR="009C5659" w:rsidRPr="009C5659" w:rsidRDefault="009C5659">
                            <w:pPr>
                              <w:rPr>
                                <w:sz w:val="22"/>
                              </w:rPr>
                            </w:pPr>
                            <w:r w:rsidRPr="009C5659">
                              <w:rPr>
                                <w:sz w:val="22"/>
                              </w:rPr>
                              <w:t>1</w:t>
                            </w:r>
                          </w:p>
                        </w:txbxContent>
                      </v:textbox>
                    </v:shape>
                  </w:pict>
                </mc:Fallback>
              </mc:AlternateContent>
            </w:r>
          </w:p>
        </w:tc>
        <w:tc>
          <w:tcPr>
            <w:tcW w:w="1038" w:type="dxa"/>
          </w:tcPr>
          <w:p w14:paraId="5E7DD026" w14:textId="77777777" w:rsidR="00C535CD" w:rsidRDefault="00C535CD" w:rsidP="00C00C05">
            <w:pPr>
              <w:rPr>
                <w:rFonts w:ascii="Garamond" w:hAnsi="Garamond"/>
                <w:color w:val="000000"/>
                <w:sz w:val="22"/>
                <w:szCs w:val="22"/>
              </w:rPr>
            </w:pPr>
          </w:p>
        </w:tc>
        <w:tc>
          <w:tcPr>
            <w:tcW w:w="1038" w:type="dxa"/>
          </w:tcPr>
          <w:p w14:paraId="1BA73D97" w14:textId="77777777" w:rsidR="00C535CD" w:rsidRDefault="00C535CD" w:rsidP="00C00C05">
            <w:pPr>
              <w:rPr>
                <w:rFonts w:ascii="Garamond" w:hAnsi="Garamond"/>
                <w:color w:val="000000"/>
                <w:sz w:val="22"/>
                <w:szCs w:val="22"/>
              </w:rPr>
            </w:pPr>
          </w:p>
        </w:tc>
        <w:tc>
          <w:tcPr>
            <w:tcW w:w="1037" w:type="dxa"/>
          </w:tcPr>
          <w:p w14:paraId="79F28007" w14:textId="77777777" w:rsidR="00C535CD" w:rsidRDefault="00C535CD" w:rsidP="00C00C05">
            <w:pPr>
              <w:rPr>
                <w:rFonts w:ascii="Garamond" w:hAnsi="Garamond"/>
                <w:color w:val="000000"/>
                <w:sz w:val="22"/>
                <w:szCs w:val="22"/>
              </w:rPr>
            </w:pPr>
          </w:p>
        </w:tc>
        <w:tc>
          <w:tcPr>
            <w:tcW w:w="1037" w:type="dxa"/>
          </w:tcPr>
          <w:p w14:paraId="672672E5" w14:textId="77777777" w:rsidR="00C535CD" w:rsidRDefault="00C535CD" w:rsidP="00C00C05">
            <w:pPr>
              <w:rPr>
                <w:rFonts w:ascii="Garamond" w:hAnsi="Garamond"/>
                <w:color w:val="000000"/>
                <w:sz w:val="22"/>
                <w:szCs w:val="22"/>
              </w:rPr>
            </w:pPr>
          </w:p>
        </w:tc>
        <w:tc>
          <w:tcPr>
            <w:tcW w:w="1037" w:type="dxa"/>
          </w:tcPr>
          <w:p w14:paraId="491299D3" w14:textId="77777777" w:rsidR="00C535CD" w:rsidRDefault="00C535CD" w:rsidP="00C00C05">
            <w:pPr>
              <w:rPr>
                <w:rFonts w:ascii="Garamond" w:hAnsi="Garamond"/>
                <w:color w:val="000000"/>
                <w:sz w:val="22"/>
                <w:szCs w:val="22"/>
              </w:rPr>
            </w:pPr>
          </w:p>
        </w:tc>
      </w:tr>
      <w:tr w:rsidR="00C535CD" w14:paraId="6F7AB184" w14:textId="77777777" w:rsidTr="00C535CD">
        <w:trPr>
          <w:trHeight w:val="889"/>
        </w:trPr>
        <w:tc>
          <w:tcPr>
            <w:tcW w:w="1038" w:type="dxa"/>
          </w:tcPr>
          <w:p w14:paraId="5804F128" w14:textId="7610708C" w:rsidR="00C535CD" w:rsidRDefault="00C535CD" w:rsidP="00C00C05">
            <w:pPr>
              <w:rPr>
                <w:rFonts w:ascii="Garamond" w:hAnsi="Garamond"/>
                <w:color w:val="000000"/>
                <w:sz w:val="22"/>
                <w:szCs w:val="22"/>
              </w:rPr>
            </w:pPr>
          </w:p>
        </w:tc>
        <w:tc>
          <w:tcPr>
            <w:tcW w:w="1038" w:type="dxa"/>
          </w:tcPr>
          <w:p w14:paraId="50A471BC" w14:textId="77777777" w:rsidR="00C535CD" w:rsidRDefault="00C535CD" w:rsidP="00C00C05">
            <w:pPr>
              <w:rPr>
                <w:rFonts w:ascii="Garamond" w:hAnsi="Garamond"/>
                <w:color w:val="000000"/>
                <w:sz w:val="22"/>
                <w:szCs w:val="22"/>
              </w:rPr>
            </w:pPr>
          </w:p>
        </w:tc>
        <w:tc>
          <w:tcPr>
            <w:tcW w:w="1038" w:type="dxa"/>
          </w:tcPr>
          <w:p w14:paraId="4FAC09D8" w14:textId="77777777" w:rsidR="00C535CD" w:rsidRDefault="00C535CD" w:rsidP="00C00C05">
            <w:pPr>
              <w:rPr>
                <w:rFonts w:ascii="Garamond" w:hAnsi="Garamond"/>
                <w:color w:val="000000"/>
                <w:sz w:val="22"/>
                <w:szCs w:val="22"/>
              </w:rPr>
            </w:pPr>
          </w:p>
        </w:tc>
        <w:tc>
          <w:tcPr>
            <w:tcW w:w="1037" w:type="dxa"/>
          </w:tcPr>
          <w:p w14:paraId="1602876D" w14:textId="77777777" w:rsidR="00C535CD" w:rsidRDefault="00C535CD" w:rsidP="00C00C05">
            <w:pPr>
              <w:rPr>
                <w:rFonts w:ascii="Garamond" w:hAnsi="Garamond"/>
                <w:color w:val="000000"/>
                <w:sz w:val="22"/>
                <w:szCs w:val="22"/>
              </w:rPr>
            </w:pPr>
          </w:p>
        </w:tc>
        <w:tc>
          <w:tcPr>
            <w:tcW w:w="1037" w:type="dxa"/>
          </w:tcPr>
          <w:p w14:paraId="7A121FE9" w14:textId="77777777" w:rsidR="00C535CD" w:rsidRDefault="00C535CD" w:rsidP="00C00C05">
            <w:pPr>
              <w:rPr>
                <w:rFonts w:ascii="Garamond" w:hAnsi="Garamond"/>
                <w:color w:val="000000"/>
                <w:sz w:val="22"/>
                <w:szCs w:val="22"/>
              </w:rPr>
            </w:pPr>
          </w:p>
        </w:tc>
        <w:tc>
          <w:tcPr>
            <w:tcW w:w="1037" w:type="dxa"/>
          </w:tcPr>
          <w:p w14:paraId="245F1A25" w14:textId="77777777" w:rsidR="00C535CD" w:rsidRDefault="00C535CD" w:rsidP="00C00C05">
            <w:pPr>
              <w:rPr>
                <w:rFonts w:ascii="Garamond" w:hAnsi="Garamond"/>
                <w:color w:val="000000"/>
                <w:sz w:val="22"/>
                <w:szCs w:val="22"/>
              </w:rPr>
            </w:pPr>
          </w:p>
        </w:tc>
      </w:tr>
    </w:tbl>
    <w:p w14:paraId="7B200CE3" w14:textId="540F4EF1" w:rsidR="00C00C05" w:rsidRDefault="00C535CD" w:rsidP="00E37181">
      <w:pPr>
        <w:ind w:left="720" w:right="-360"/>
        <w:rPr>
          <w:rFonts w:ascii="Garamond" w:hAnsi="Garamond"/>
          <w:color w:val="000000"/>
          <w:sz w:val="22"/>
          <w:szCs w:val="22"/>
        </w:rPr>
      </w:pPr>
      <w:r>
        <w:rPr>
          <w:rFonts w:ascii="Garamond" w:hAnsi="Garamond"/>
          <w:color w:val="000000"/>
          <w:sz w:val="22"/>
          <w:szCs w:val="22"/>
        </w:rPr>
        <w:tab/>
      </w:r>
      <w:r>
        <w:rPr>
          <w:rFonts w:ascii="Garamond" w:hAnsi="Garamond"/>
          <w:color w:val="000000"/>
          <w:sz w:val="22"/>
          <w:szCs w:val="22"/>
        </w:rPr>
        <w:tab/>
      </w:r>
      <w:r>
        <w:rPr>
          <w:rFonts w:ascii="Garamond" w:hAnsi="Garamond"/>
          <w:color w:val="000000"/>
          <w:sz w:val="22"/>
          <w:szCs w:val="22"/>
        </w:rPr>
        <w:tab/>
      </w:r>
      <w:r w:rsidR="00E37181">
        <w:rPr>
          <w:rFonts w:ascii="Garamond" w:hAnsi="Garamond"/>
          <w:color w:val="000000"/>
          <w:sz w:val="22"/>
          <w:szCs w:val="22"/>
        </w:rPr>
        <w:t xml:space="preserve">     96-100</w:t>
      </w:r>
      <w:r w:rsidR="00E37181">
        <w:rPr>
          <w:rFonts w:ascii="Garamond" w:hAnsi="Garamond"/>
          <w:color w:val="000000"/>
          <w:sz w:val="22"/>
          <w:szCs w:val="22"/>
        </w:rPr>
        <w:tab/>
      </w:r>
      <w:r>
        <w:rPr>
          <w:rFonts w:ascii="Garamond" w:hAnsi="Garamond"/>
          <w:color w:val="000000"/>
          <w:sz w:val="22"/>
          <w:szCs w:val="22"/>
        </w:rPr>
        <w:t>91-95</w:t>
      </w:r>
      <w:r w:rsidR="00E37181">
        <w:rPr>
          <w:rFonts w:ascii="Garamond" w:hAnsi="Garamond"/>
          <w:color w:val="000000"/>
          <w:sz w:val="22"/>
          <w:szCs w:val="22"/>
        </w:rPr>
        <w:tab/>
        <w:t xml:space="preserve">      86-90          81-8</w:t>
      </w:r>
      <w:r w:rsidR="00CA34D4">
        <w:rPr>
          <w:rFonts w:ascii="Garamond" w:hAnsi="Garamond"/>
          <w:color w:val="000000"/>
          <w:sz w:val="22"/>
          <w:szCs w:val="22"/>
        </w:rPr>
        <w:t>5</w:t>
      </w:r>
      <w:r w:rsidR="00CA34D4">
        <w:rPr>
          <w:rFonts w:ascii="Garamond" w:hAnsi="Garamond"/>
          <w:color w:val="000000"/>
          <w:sz w:val="22"/>
          <w:szCs w:val="22"/>
        </w:rPr>
        <w:tab/>
        <w:t xml:space="preserve">     76-80          71-75   </w:t>
      </w:r>
      <w:r w:rsidR="00E37181" w:rsidRPr="00E37181">
        <w:rPr>
          <w:rFonts w:ascii="Garamond" w:hAnsi="Garamond"/>
          <w:color w:val="000000"/>
          <w:sz w:val="22"/>
          <w:szCs w:val="22"/>
        </w:rPr>
        <w:sym w:font="Wingdings" w:char="F0E0"/>
      </w:r>
      <w:r w:rsidR="00E37181">
        <w:rPr>
          <w:rFonts w:ascii="Garamond" w:hAnsi="Garamond"/>
          <w:color w:val="000000"/>
          <w:sz w:val="22"/>
          <w:szCs w:val="22"/>
        </w:rPr>
        <w:t xml:space="preserve"> etc.</w:t>
      </w:r>
      <w:r w:rsidR="00E37181">
        <w:rPr>
          <w:rFonts w:ascii="Garamond" w:hAnsi="Garamond"/>
          <w:color w:val="000000"/>
          <w:sz w:val="22"/>
          <w:szCs w:val="22"/>
        </w:rPr>
        <w:tab/>
      </w:r>
    </w:p>
    <w:p w14:paraId="40AFBCA9" w14:textId="47DA4B43" w:rsidR="00C00C05" w:rsidRPr="00E63C90" w:rsidRDefault="00E37181" w:rsidP="00C00C05">
      <w:pPr>
        <w:ind w:left="720"/>
        <w:rPr>
          <w:rFonts w:ascii="Garamond" w:hAnsi="Garamond"/>
          <w:color w:val="000000"/>
          <w:sz w:val="22"/>
          <w:szCs w:val="22"/>
        </w:rPr>
      </w:pPr>
      <w:r>
        <w:rPr>
          <w:rFonts w:ascii="Garamond" w:hAnsi="Garamond"/>
          <w:noProof/>
          <w:color w:val="000000"/>
          <w:sz w:val="22"/>
          <w:szCs w:val="22"/>
        </w:rPr>
        <mc:AlternateContent>
          <mc:Choice Requires="wps">
            <w:drawing>
              <wp:anchor distT="0" distB="0" distL="114300" distR="114300" simplePos="0" relativeHeight="251678208" behindDoc="0" locked="0" layoutInCell="1" allowOverlap="1" wp14:anchorId="285F9CD0" wp14:editId="18EC9915">
                <wp:simplePos x="0" y="0"/>
                <wp:positionH relativeFrom="column">
                  <wp:posOffset>2794635</wp:posOffset>
                </wp:positionH>
                <wp:positionV relativeFrom="paragraph">
                  <wp:posOffset>99695</wp:posOffset>
                </wp:positionV>
                <wp:extent cx="1485900" cy="35814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1485900" cy="3581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E057110" w14:textId="31E895B7" w:rsidR="00C535CD" w:rsidRPr="00BB645F" w:rsidRDefault="00C535CD">
                            <w:pPr>
                              <w:rPr>
                                <w:rFonts w:asciiTheme="majorHAnsi" w:hAnsiTheme="majorHAnsi"/>
                                <w:b/>
                                <w:sz w:val="20"/>
                              </w:rPr>
                            </w:pPr>
                            <w:r>
                              <w:rPr>
                                <w:rFonts w:asciiTheme="majorHAnsi" w:hAnsiTheme="majorHAnsi"/>
                                <w:b/>
                                <w:sz w:val="20"/>
                              </w:rPr>
                              <w:t>Average % accuracies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F9CD0" id="Text Box 11" o:spid="_x0000_s1034" type="#_x0000_t202" style="position:absolute;left:0;text-align:left;margin-left:220.05pt;margin-top:7.85pt;width:117pt;height:28.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" filled="f" stroked="f">
                <v:textbox>
                  <w:txbxContent>
                    <w:p w14:paraId="7E057110" w14:textId="31E895B7" w:rsidR="00C535CD" w:rsidRPr="00BB645F" w:rsidRDefault="00C535CD">
                      <w:pPr>
                        <w:rPr>
                          <w:rFonts w:asciiTheme="majorHAnsi" w:hAnsiTheme="majorHAnsi"/>
                          <w:b/>
                          <w:sz w:val="20"/>
                        </w:rPr>
                      </w:pPr>
                      <w:r>
                        <w:rPr>
                          <w:rFonts w:asciiTheme="majorHAnsi" w:hAnsiTheme="majorHAnsi"/>
                          <w:b/>
                          <w:sz w:val="20"/>
                        </w:rPr>
                        <w:t>Average % accuracies</w:t>
                      </w:r>
                    </w:p>
                  </w:txbxContent>
                </v:textbox>
                <w10:wrap type="square"/>
              </v:shape>
            </w:pict>
          </mc:Fallback>
        </mc:AlternateContent>
      </w:r>
    </w:p>
    <w:p w14:paraId="30E56814" w14:textId="6295EA7B" w:rsidR="00C00C05" w:rsidRPr="00E63C90" w:rsidRDefault="00C00C05" w:rsidP="00C00C05">
      <w:pPr>
        <w:ind w:left="720"/>
        <w:rPr>
          <w:rFonts w:ascii="Garamond" w:hAnsi="Garamond"/>
          <w:color w:val="000000"/>
          <w:sz w:val="22"/>
          <w:szCs w:val="22"/>
        </w:rPr>
      </w:pPr>
    </w:p>
    <w:p w14:paraId="332987E2" w14:textId="77777777" w:rsidR="00CA34D4" w:rsidRDefault="00CA34D4" w:rsidP="00CA34D4">
      <w:pPr>
        <w:rPr>
          <w:rFonts w:ascii="Garamond" w:hAnsi="Garamond"/>
          <w:color w:val="000000"/>
          <w:sz w:val="22"/>
          <w:szCs w:val="22"/>
        </w:rPr>
      </w:pPr>
    </w:p>
    <w:p w14:paraId="2E80443B" w14:textId="429B8BDB" w:rsidR="00C00C05" w:rsidRPr="00E63C90" w:rsidRDefault="00E37181" w:rsidP="00CA34D4">
      <w:pPr>
        <w:ind w:firstLine="720"/>
        <w:rPr>
          <w:rFonts w:ascii="Garamond" w:hAnsi="Garamond"/>
          <w:color w:val="000000"/>
          <w:sz w:val="22"/>
          <w:szCs w:val="22"/>
        </w:rPr>
      </w:pPr>
      <w:r>
        <w:rPr>
          <w:rFonts w:ascii="Garamond" w:hAnsi="Garamond"/>
          <w:color w:val="000000"/>
          <w:sz w:val="22"/>
          <w:szCs w:val="22"/>
        </w:rPr>
        <w:t>3</w:t>
      </w:r>
      <w:r w:rsidR="00C00C05" w:rsidRPr="00E63C90">
        <w:rPr>
          <w:rFonts w:ascii="Garamond" w:hAnsi="Garamond"/>
          <w:color w:val="000000"/>
          <w:sz w:val="22"/>
          <w:szCs w:val="22"/>
        </w:rPr>
        <w:t>. In which area of estimating were you the most accurate?  Do you think your accuracy was more a matter of luck or experience?  Explain.</w:t>
      </w:r>
    </w:p>
    <w:p w14:paraId="09C65CA9" w14:textId="77777777" w:rsidR="00C00C05" w:rsidRPr="00E63C90" w:rsidRDefault="00C00C05" w:rsidP="00C00C05">
      <w:pPr>
        <w:ind w:left="720"/>
        <w:rPr>
          <w:rFonts w:ascii="Garamond" w:hAnsi="Garamond"/>
          <w:color w:val="000000"/>
          <w:sz w:val="22"/>
          <w:szCs w:val="22"/>
        </w:rPr>
      </w:pPr>
    </w:p>
    <w:p w14:paraId="19DD6EFA" w14:textId="46363AAD" w:rsidR="00C00C05" w:rsidRPr="00E63C90" w:rsidRDefault="00E37181" w:rsidP="00CA34D4">
      <w:pPr>
        <w:ind w:firstLine="720"/>
        <w:rPr>
          <w:rFonts w:ascii="Garamond" w:hAnsi="Garamond"/>
          <w:color w:val="000000"/>
          <w:sz w:val="22"/>
          <w:szCs w:val="22"/>
        </w:rPr>
      </w:pPr>
      <w:r>
        <w:rPr>
          <w:rFonts w:ascii="Garamond" w:hAnsi="Garamond"/>
          <w:color w:val="000000"/>
          <w:sz w:val="22"/>
          <w:szCs w:val="22"/>
        </w:rPr>
        <w:t xml:space="preserve">4. </w:t>
      </w:r>
      <w:r w:rsidR="00C00C05" w:rsidRPr="00E63C90">
        <w:rPr>
          <w:rFonts w:ascii="Garamond" w:hAnsi="Garamond"/>
          <w:color w:val="000000"/>
          <w:sz w:val="22"/>
          <w:szCs w:val="22"/>
        </w:rPr>
        <w:t>Write a paragraph describing what you have learned by doing this investigation and how it will help you in the future in science.</w:t>
      </w:r>
    </w:p>
    <w:p w14:paraId="5EF72D68" w14:textId="77777777" w:rsidR="00C00C05" w:rsidRPr="00E63C90" w:rsidRDefault="00C00C05" w:rsidP="00C00C05">
      <w:pPr>
        <w:ind w:left="720"/>
        <w:rPr>
          <w:rFonts w:ascii="Garamond" w:hAnsi="Garamond"/>
          <w:color w:val="000000"/>
          <w:sz w:val="22"/>
          <w:szCs w:val="22"/>
        </w:rPr>
      </w:pPr>
    </w:p>
    <w:p w14:paraId="4B95DEA6" w14:textId="77777777" w:rsidR="00C00C05" w:rsidRPr="00E63C90" w:rsidRDefault="00C00C05" w:rsidP="00C00C05">
      <w:pPr>
        <w:ind w:left="720"/>
        <w:rPr>
          <w:rFonts w:ascii="Garamond" w:hAnsi="Garamond"/>
          <w:color w:val="000000"/>
          <w:sz w:val="22"/>
          <w:szCs w:val="22"/>
        </w:rPr>
      </w:pPr>
    </w:p>
    <w:p w14:paraId="4F8B6769" w14:textId="77777777" w:rsidR="00C00C05" w:rsidRPr="00E63C90" w:rsidRDefault="00C00C05" w:rsidP="00C00C05">
      <w:pPr>
        <w:ind w:left="720"/>
        <w:rPr>
          <w:rFonts w:ascii="Garamond" w:hAnsi="Garamond"/>
          <w:color w:val="000000"/>
          <w:sz w:val="22"/>
          <w:szCs w:val="22"/>
        </w:rPr>
      </w:pPr>
    </w:p>
    <w:p w14:paraId="6E857DF1" w14:textId="02262344" w:rsidR="00C00C05" w:rsidRPr="003C1856" w:rsidRDefault="00CA34D4" w:rsidP="003C1856">
      <w:pPr>
        <w:rPr>
          <w:rFonts w:ascii="Garamond" w:hAnsi="Garamond"/>
          <w:color w:val="000000"/>
          <w:sz w:val="20"/>
          <w:szCs w:val="22"/>
        </w:rPr>
      </w:pPr>
      <w:r>
        <w:rPr>
          <w:noProof/>
        </w:rPr>
        <mc:AlternateContent>
          <mc:Choice Requires="wps">
            <w:drawing>
              <wp:anchor distT="0" distB="0" distL="114300" distR="114300" simplePos="0" relativeHeight="251683328" behindDoc="0" locked="0" layoutInCell="1" allowOverlap="1" wp14:anchorId="7C14C90E" wp14:editId="447227E1">
                <wp:simplePos x="0" y="0"/>
                <wp:positionH relativeFrom="column">
                  <wp:posOffset>0</wp:posOffset>
                </wp:positionH>
                <wp:positionV relativeFrom="paragraph">
                  <wp:posOffset>0</wp:posOffset>
                </wp:positionV>
                <wp:extent cx="672465" cy="23431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72465" cy="23431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7AB27EB" w14:textId="0D8CE153" w:rsidR="00CA34D4" w:rsidRPr="00C1754D" w:rsidRDefault="00CA34D4" w:rsidP="00C1754D">
                            <w:pPr>
                              <w:ind w:left="720"/>
                              <w:rPr>
                                <w:rFonts w:ascii="Garamond" w:hAnsi="Garamond"/>
                                <w:noProof/>
                                <w:color w:val="000000"/>
                                <w:sz w:val="20"/>
                                <w:szCs w:val="20"/>
                              </w:rPr>
                            </w:pPr>
                            <w:r w:rsidRPr="00480D15">
                              <w:rPr>
                                <w:rFonts w:ascii="Garamond" w:hAnsi="Garamond"/>
                                <w:color w:val="000000"/>
                                <w:sz w:val="20"/>
                                <w:szCs w:val="22"/>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C14C90E" id="Text Box 1" o:spid="_x0000_s1035" type="#_x0000_t202" style="position:absolute;left:0;text-align:left;margin-left:0;margin-top:0;width:52.95pt;height:18.45pt;z-index:2516833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" filled="f" stroked="f">
                <v:textbox style="mso-fit-shape-to-text:t">
                  <w:txbxContent>
                    <w:p w14:paraId="67AB27EB" w14:textId="0D8CE153" w:rsidR="00CA34D4" w:rsidRPr="00C1754D" w:rsidRDefault="00CA34D4" w:rsidP="00C1754D">
                      <w:pPr>
                        <w:ind w:left="720"/>
                        <w:rPr>
                          <w:rFonts w:ascii="Garamond" w:hAnsi="Garamond"/>
                          <w:noProof/>
                          <w:color w:val="000000"/>
                          <w:sz w:val="20"/>
                          <w:szCs w:val="20"/>
                        </w:rPr>
                      </w:pPr>
                      <w:r w:rsidRPr="00480D15">
                        <w:rPr>
                          <w:rFonts w:ascii="Garamond" w:hAnsi="Garamond"/>
                          <w:color w:val="000000"/>
                          <w:sz w:val="20"/>
                          <w:szCs w:val="22"/>
                        </w:rPr>
                        <w:t xml:space="preserve"> </w:t>
                      </w:r>
                    </w:p>
                  </w:txbxContent>
                </v:textbox>
                <w10:wrap type="square"/>
              </v:shape>
            </w:pict>
          </mc:Fallback>
        </mc:AlternateContent>
      </w:r>
    </w:p>
    <w:sectPr w:rsidR="00C00C05" w:rsidRPr="003C1856" w:rsidSect="00E37181">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206C4"/>
    <w:multiLevelType w:val="hybridMultilevel"/>
    <w:tmpl w:val="343090F4"/>
    <w:lvl w:ilvl="0" w:tplc="688CDE1C">
      <w:start w:val="1"/>
      <w:numFmt w:val="decimal"/>
      <w:lvlText w:val="%1."/>
      <w:lvlJc w:val="left"/>
      <w:pPr>
        <w:tabs>
          <w:tab w:val="num" w:pos="3700"/>
        </w:tabs>
        <w:ind w:left="3700" w:hanging="1540"/>
      </w:pPr>
      <w:rPr>
        <w:rFonts w:hint="default"/>
      </w:rPr>
    </w:lvl>
    <w:lvl w:ilvl="1" w:tplc="00190409" w:tentative="1">
      <w:start w:val="1"/>
      <w:numFmt w:val="lowerLetter"/>
      <w:lvlText w:val="%2."/>
      <w:lvlJc w:val="left"/>
      <w:pPr>
        <w:tabs>
          <w:tab w:val="num" w:pos="3240"/>
        </w:tabs>
        <w:ind w:left="3240" w:hanging="360"/>
      </w:pPr>
    </w:lvl>
    <w:lvl w:ilvl="2" w:tplc="001B0409" w:tentative="1">
      <w:start w:val="1"/>
      <w:numFmt w:val="lowerRoman"/>
      <w:lvlText w:val="%3."/>
      <w:lvlJc w:val="right"/>
      <w:pPr>
        <w:tabs>
          <w:tab w:val="num" w:pos="3960"/>
        </w:tabs>
        <w:ind w:left="3960" w:hanging="180"/>
      </w:pPr>
    </w:lvl>
    <w:lvl w:ilvl="3" w:tplc="000F0409" w:tentative="1">
      <w:start w:val="1"/>
      <w:numFmt w:val="decimal"/>
      <w:lvlText w:val="%4."/>
      <w:lvlJc w:val="left"/>
      <w:pPr>
        <w:tabs>
          <w:tab w:val="num" w:pos="4680"/>
        </w:tabs>
        <w:ind w:left="4680" w:hanging="360"/>
      </w:pPr>
    </w:lvl>
    <w:lvl w:ilvl="4" w:tplc="00190409" w:tentative="1">
      <w:start w:val="1"/>
      <w:numFmt w:val="lowerLetter"/>
      <w:lvlText w:val="%5."/>
      <w:lvlJc w:val="left"/>
      <w:pPr>
        <w:tabs>
          <w:tab w:val="num" w:pos="5400"/>
        </w:tabs>
        <w:ind w:left="5400" w:hanging="360"/>
      </w:pPr>
    </w:lvl>
    <w:lvl w:ilvl="5" w:tplc="001B0409" w:tentative="1">
      <w:start w:val="1"/>
      <w:numFmt w:val="lowerRoman"/>
      <w:lvlText w:val="%6."/>
      <w:lvlJc w:val="right"/>
      <w:pPr>
        <w:tabs>
          <w:tab w:val="num" w:pos="6120"/>
        </w:tabs>
        <w:ind w:left="6120" w:hanging="180"/>
      </w:pPr>
    </w:lvl>
    <w:lvl w:ilvl="6" w:tplc="000F0409" w:tentative="1">
      <w:start w:val="1"/>
      <w:numFmt w:val="decimal"/>
      <w:lvlText w:val="%7."/>
      <w:lvlJc w:val="left"/>
      <w:pPr>
        <w:tabs>
          <w:tab w:val="num" w:pos="6840"/>
        </w:tabs>
        <w:ind w:left="6840" w:hanging="360"/>
      </w:pPr>
    </w:lvl>
    <w:lvl w:ilvl="7" w:tplc="00190409" w:tentative="1">
      <w:start w:val="1"/>
      <w:numFmt w:val="lowerLetter"/>
      <w:lvlText w:val="%8."/>
      <w:lvlJc w:val="left"/>
      <w:pPr>
        <w:tabs>
          <w:tab w:val="num" w:pos="7560"/>
        </w:tabs>
        <w:ind w:left="7560" w:hanging="360"/>
      </w:pPr>
    </w:lvl>
    <w:lvl w:ilvl="8" w:tplc="001B0409" w:tentative="1">
      <w:start w:val="1"/>
      <w:numFmt w:val="lowerRoman"/>
      <w:lvlText w:val="%9."/>
      <w:lvlJc w:val="right"/>
      <w:pPr>
        <w:tabs>
          <w:tab w:val="num" w:pos="8280"/>
        </w:tabs>
        <w:ind w:left="8280" w:hanging="180"/>
      </w:pPr>
    </w:lvl>
  </w:abstractNum>
  <w:abstractNum w:abstractNumId="1" w15:restartNumberingAfterBreak="0">
    <w:nsid w:val="2A8B47FD"/>
    <w:multiLevelType w:val="hybridMultilevel"/>
    <w:tmpl w:val="F5AEAF54"/>
    <w:lvl w:ilvl="0" w:tplc="A66C9E54">
      <w:start w:val="1"/>
      <w:numFmt w:val="decimal"/>
      <w:lvlText w:val="%1."/>
      <w:lvlJc w:val="left"/>
      <w:pPr>
        <w:tabs>
          <w:tab w:val="num" w:pos="1080"/>
        </w:tabs>
        <w:ind w:left="1080" w:hanging="360"/>
      </w:pPr>
      <w:rPr>
        <w:rFonts w:hint="default"/>
      </w:rPr>
    </w:lvl>
    <w:lvl w:ilvl="1" w:tplc="00190409">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 w15:restartNumberingAfterBreak="0">
    <w:nsid w:val="78BA4926"/>
    <w:multiLevelType w:val="hybridMultilevel"/>
    <w:tmpl w:val="5AC25E20"/>
    <w:lvl w:ilvl="0" w:tplc="540ADE64">
      <w:start w:val="1"/>
      <w:numFmt w:val="decimal"/>
      <w:lvlText w:val="%1."/>
      <w:lvlJc w:val="left"/>
      <w:pPr>
        <w:tabs>
          <w:tab w:val="num" w:pos="1640"/>
        </w:tabs>
        <w:ind w:left="1640" w:hanging="92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FB5"/>
    <w:rsid w:val="00176072"/>
    <w:rsid w:val="0021287A"/>
    <w:rsid w:val="00253E6E"/>
    <w:rsid w:val="002D292C"/>
    <w:rsid w:val="003C1856"/>
    <w:rsid w:val="00573E96"/>
    <w:rsid w:val="00650DA9"/>
    <w:rsid w:val="007758D3"/>
    <w:rsid w:val="007A04CD"/>
    <w:rsid w:val="00873FB5"/>
    <w:rsid w:val="008B5409"/>
    <w:rsid w:val="009C5659"/>
    <w:rsid w:val="00BB645F"/>
    <w:rsid w:val="00C00C05"/>
    <w:rsid w:val="00C535CD"/>
    <w:rsid w:val="00CA34D4"/>
    <w:rsid w:val="00D11FA1"/>
    <w:rsid w:val="00E37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69AC93A"/>
  <w14:defaultImageDpi w14:val="300"/>
  <w15:docId w15:val="{83E19689-F048-45DD-8422-BF0DDEC21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409"/>
    <w:rPr>
      <w:rFonts w:ascii="Lucida Grande" w:hAnsi="Lucida Grande" w:cs="Lucida Grande"/>
      <w:sz w:val="18"/>
      <w:szCs w:val="18"/>
    </w:rPr>
  </w:style>
  <w:style w:type="table" w:styleId="TableGrid">
    <w:name w:val="Table Grid"/>
    <w:basedOn w:val="TableNormal"/>
    <w:uiPriority w:val="59"/>
    <w:rsid w:val="00212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1157</Words>
  <Characters>6595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PROCEDURE</vt:lpstr>
    </vt:vector>
  </TitlesOfParts>
  <Company>SCUSD</Company>
  <LinksUpToDate>false</LinksUpToDate>
  <CharactersWithSpaces>7737</CharactersWithSpaces>
  <SharedDoc>false</SharedDoc>
  <HLinks>
    <vt:vector size="24" baseType="variant">
      <vt:variant>
        <vt:i4>2097170</vt:i4>
      </vt:variant>
      <vt:variant>
        <vt:i4>8740</vt:i4>
      </vt:variant>
      <vt:variant>
        <vt:i4>1025</vt:i4>
      </vt:variant>
      <vt:variant>
        <vt:i4>1</vt:i4>
      </vt:variant>
      <vt:variant>
        <vt:lpwstr>grad cylinder</vt:lpwstr>
      </vt:variant>
      <vt:variant>
        <vt:lpwstr/>
      </vt:variant>
      <vt:variant>
        <vt:i4>589927</vt:i4>
      </vt:variant>
      <vt:variant>
        <vt:i4>8750</vt:i4>
      </vt:variant>
      <vt:variant>
        <vt:i4>1026</vt:i4>
      </vt:variant>
      <vt:variant>
        <vt:i4>1</vt:i4>
      </vt:variant>
      <vt:variant>
        <vt:lpwstr>dropper</vt:lpwstr>
      </vt:variant>
      <vt:variant>
        <vt:lpwstr/>
      </vt:variant>
      <vt:variant>
        <vt:i4>327779</vt:i4>
      </vt:variant>
      <vt:variant>
        <vt:i4>8768</vt:i4>
      </vt:variant>
      <vt:variant>
        <vt:i4>1027</vt:i4>
      </vt:variant>
      <vt:variant>
        <vt:i4>1</vt:i4>
      </vt:variant>
      <vt:variant>
        <vt:lpwstr>balance</vt:lpwstr>
      </vt:variant>
      <vt:variant>
        <vt:lpwstr/>
      </vt:variant>
      <vt:variant>
        <vt:i4>2949211</vt:i4>
      </vt:variant>
      <vt:variant>
        <vt:i4>8771</vt:i4>
      </vt:variant>
      <vt:variant>
        <vt:i4>1028</vt:i4>
      </vt:variant>
      <vt:variant>
        <vt:i4>1</vt:i4>
      </vt:variant>
      <vt:variant>
        <vt:lpwstr>inchworm on ruler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dc:title>
  <dc:subject/>
  <dc:creator>Office 2004 Test Drive User</dc:creator>
  <cp:keywords/>
  <cp:lastModifiedBy>Jason Fisk</cp:lastModifiedBy>
  <cp:revision>2</cp:revision>
  <cp:lastPrinted>2011-07-07T06:37:00Z</cp:lastPrinted>
  <dcterms:created xsi:type="dcterms:W3CDTF">2016-08-02T04:56:00Z</dcterms:created>
  <dcterms:modified xsi:type="dcterms:W3CDTF">2016-08-02T04:56:00Z</dcterms:modified>
</cp:coreProperties>
</file>