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10CAF" w14:textId="77777777" w:rsidR="00194C6E" w:rsidRPr="00A10F22" w:rsidRDefault="00194C6E" w:rsidP="00194C6E">
      <w:pPr>
        <w:jc w:val="center"/>
        <w:rPr>
          <w:rFonts w:ascii="Arial" w:eastAsia="Times New Roman" w:hAnsi="Arial" w:cs="Arial"/>
          <w:b/>
          <w:sz w:val="32"/>
          <w:shd w:val="clear" w:color="auto" w:fill="FFFFFF"/>
        </w:rPr>
      </w:pPr>
      <w:r w:rsidRPr="00A10F22">
        <w:rPr>
          <w:rFonts w:ascii="Arial" w:eastAsia="Times New Roman" w:hAnsi="Arial" w:cs="Arial"/>
          <w:b/>
          <w:sz w:val="32"/>
          <w:shd w:val="clear" w:color="auto" w:fill="FFFFFF"/>
        </w:rPr>
        <w:t>Cooling Lab Teacher Notes</w:t>
      </w:r>
    </w:p>
    <w:p w14:paraId="55A0496C" w14:textId="77777777" w:rsidR="00194C6E" w:rsidRPr="00A10F22" w:rsidRDefault="00194C6E" w:rsidP="00194C6E">
      <w:pPr>
        <w:rPr>
          <w:rFonts w:ascii="Arial" w:eastAsia="Times New Roman" w:hAnsi="Arial" w:cs="Arial"/>
          <w:shd w:val="clear" w:color="auto" w:fill="FFFFFF"/>
        </w:rPr>
      </w:pPr>
    </w:p>
    <w:p w14:paraId="012DA8C1" w14:textId="77777777" w:rsidR="00194C6E" w:rsidRPr="003847A5" w:rsidRDefault="00194C6E" w:rsidP="00194C6E">
      <w:pPr>
        <w:rPr>
          <w:rFonts w:ascii="Arial" w:eastAsia="Times New Roman" w:hAnsi="Arial" w:cs="Arial"/>
          <w:i/>
          <w:sz w:val="22"/>
          <w:szCs w:val="22"/>
          <w:u w:val="single"/>
          <w:shd w:val="clear" w:color="auto" w:fill="FFFFFF"/>
        </w:rPr>
      </w:pPr>
      <w:r w:rsidRPr="003847A5">
        <w:rPr>
          <w:rFonts w:ascii="Arial" w:eastAsia="Times New Roman" w:hAnsi="Arial" w:cs="Arial"/>
          <w:i/>
          <w:sz w:val="22"/>
          <w:szCs w:val="22"/>
          <w:u w:val="single"/>
          <w:shd w:val="clear" w:color="auto" w:fill="FFFFFF"/>
        </w:rPr>
        <w:t>Materials for each group:</w:t>
      </w:r>
    </w:p>
    <w:p w14:paraId="4FAF9289" w14:textId="77777777" w:rsidR="00194C6E" w:rsidRPr="003847A5" w:rsidRDefault="00194C6E" w:rsidP="00194C6E">
      <w:pPr>
        <w:pStyle w:val="ListParagraph"/>
        <w:numPr>
          <w:ilvl w:val="0"/>
          <w:numId w:val="14"/>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 xml:space="preserve">Molten butter </w:t>
      </w:r>
    </w:p>
    <w:p w14:paraId="1D9561DF" w14:textId="77777777" w:rsidR="00194C6E" w:rsidRPr="003847A5" w:rsidRDefault="00194C6E" w:rsidP="00194C6E">
      <w:pPr>
        <w:pStyle w:val="ListParagraph"/>
        <w:numPr>
          <w:ilvl w:val="0"/>
          <w:numId w:val="14"/>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 xml:space="preserve">Shot glass </w:t>
      </w:r>
    </w:p>
    <w:p w14:paraId="06D86DA0" w14:textId="77777777" w:rsidR="00194C6E" w:rsidRPr="003847A5" w:rsidRDefault="00194C6E" w:rsidP="00194C6E">
      <w:pPr>
        <w:pStyle w:val="ListParagraph"/>
        <w:numPr>
          <w:ilvl w:val="0"/>
          <w:numId w:val="14"/>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Spoon</w:t>
      </w:r>
    </w:p>
    <w:p w14:paraId="37F23CC9" w14:textId="77777777" w:rsidR="00194C6E" w:rsidRPr="003847A5" w:rsidRDefault="00194C6E" w:rsidP="00194C6E">
      <w:pPr>
        <w:pStyle w:val="ListParagraph"/>
        <w:numPr>
          <w:ilvl w:val="0"/>
          <w:numId w:val="14"/>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waste/dump cup</w:t>
      </w:r>
    </w:p>
    <w:p w14:paraId="6312C48F" w14:textId="77777777" w:rsidR="00194C6E" w:rsidRPr="003847A5" w:rsidRDefault="00194C6E" w:rsidP="00194C6E">
      <w:pPr>
        <w:pStyle w:val="ListParagraph"/>
        <w:numPr>
          <w:ilvl w:val="0"/>
          <w:numId w:val="14"/>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small piece of blue tape to label shot glass</w:t>
      </w:r>
    </w:p>
    <w:p w14:paraId="620B7E1C" w14:textId="77777777" w:rsidR="00194C6E" w:rsidRPr="003847A5" w:rsidRDefault="00194C6E" w:rsidP="00194C6E">
      <w:pPr>
        <w:pStyle w:val="ListParagraph"/>
        <w:rPr>
          <w:rFonts w:ascii="Arial" w:eastAsia="Times New Roman" w:hAnsi="Arial" w:cs="Arial"/>
          <w:i/>
          <w:sz w:val="22"/>
          <w:szCs w:val="22"/>
          <w:u w:val="single"/>
          <w:shd w:val="clear" w:color="auto" w:fill="FFFFFF"/>
        </w:rPr>
      </w:pPr>
    </w:p>
    <w:p w14:paraId="6DF1E20B" w14:textId="77777777" w:rsidR="00194C6E" w:rsidRPr="003847A5" w:rsidRDefault="00194C6E" w:rsidP="00194C6E">
      <w:pPr>
        <w:rPr>
          <w:rFonts w:ascii="Arial" w:eastAsia="Times New Roman" w:hAnsi="Arial" w:cs="Arial"/>
          <w:i/>
          <w:sz w:val="22"/>
          <w:szCs w:val="22"/>
          <w:u w:val="single"/>
          <w:shd w:val="clear" w:color="auto" w:fill="FFFFFF"/>
        </w:rPr>
      </w:pPr>
      <w:r w:rsidRPr="003847A5">
        <w:rPr>
          <w:rFonts w:ascii="Arial" w:eastAsia="Times New Roman" w:hAnsi="Arial" w:cs="Arial"/>
          <w:i/>
          <w:sz w:val="22"/>
          <w:szCs w:val="22"/>
          <w:u w:val="single"/>
          <w:shd w:val="clear" w:color="auto" w:fill="FFFFFF"/>
        </w:rPr>
        <w:t>Materials for class:</w:t>
      </w:r>
    </w:p>
    <w:p w14:paraId="7379B315" w14:textId="77777777" w:rsidR="00194C6E" w:rsidRPr="003847A5" w:rsidRDefault="00194C6E" w:rsidP="00194C6E">
      <w:pPr>
        <w:pStyle w:val="ListParagraph"/>
        <w:numPr>
          <w:ilvl w:val="0"/>
          <w:numId w:val="15"/>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Microwave or hot plate to melt butter</w:t>
      </w:r>
    </w:p>
    <w:p w14:paraId="1ED82CD5" w14:textId="77777777" w:rsidR="00194C6E" w:rsidRPr="003847A5" w:rsidRDefault="00194C6E" w:rsidP="00194C6E">
      <w:pPr>
        <w:pStyle w:val="ListParagraph"/>
        <w:numPr>
          <w:ilvl w:val="0"/>
          <w:numId w:val="15"/>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freezer for cooling</w:t>
      </w:r>
    </w:p>
    <w:p w14:paraId="663CB920" w14:textId="77777777" w:rsidR="00194C6E" w:rsidRPr="003847A5" w:rsidRDefault="00194C6E" w:rsidP="00194C6E">
      <w:pPr>
        <w:rPr>
          <w:rFonts w:ascii="Arial" w:eastAsia="Times New Roman" w:hAnsi="Arial" w:cs="Arial"/>
          <w:i/>
          <w:sz w:val="22"/>
          <w:szCs w:val="22"/>
          <w:u w:val="single"/>
          <w:shd w:val="clear" w:color="auto" w:fill="FFFFFF"/>
        </w:rPr>
      </w:pPr>
    </w:p>
    <w:p w14:paraId="4296E0FC" w14:textId="77777777" w:rsidR="00194C6E" w:rsidRPr="003847A5" w:rsidRDefault="00194C6E" w:rsidP="00194C6E">
      <w:pPr>
        <w:rPr>
          <w:rFonts w:ascii="Arial" w:eastAsia="Times New Roman" w:hAnsi="Arial" w:cs="Arial"/>
          <w:sz w:val="22"/>
          <w:szCs w:val="22"/>
          <w:shd w:val="clear" w:color="auto" w:fill="FFFFFF"/>
        </w:rPr>
      </w:pPr>
      <w:r w:rsidRPr="003847A5">
        <w:rPr>
          <w:rFonts w:ascii="Arial" w:eastAsia="Times New Roman" w:hAnsi="Arial" w:cs="Arial"/>
          <w:i/>
          <w:sz w:val="22"/>
          <w:szCs w:val="22"/>
          <w:u w:val="single"/>
          <w:shd w:val="clear" w:color="auto" w:fill="FFFFFF"/>
        </w:rPr>
        <w:t>Procedure</w:t>
      </w:r>
      <w:r w:rsidRPr="003847A5">
        <w:rPr>
          <w:rFonts w:ascii="Arial" w:eastAsia="Times New Roman" w:hAnsi="Arial" w:cs="Arial"/>
          <w:sz w:val="22"/>
          <w:szCs w:val="22"/>
          <w:shd w:val="clear" w:color="auto" w:fill="FFFFFF"/>
        </w:rPr>
        <w:t>:</w:t>
      </w:r>
    </w:p>
    <w:p w14:paraId="3141EDA7" w14:textId="77777777" w:rsidR="00194C6E" w:rsidRPr="003847A5" w:rsidRDefault="00194C6E" w:rsidP="00194C6E">
      <w:pPr>
        <w:pStyle w:val="ListParagraph"/>
        <w:numPr>
          <w:ilvl w:val="0"/>
          <w:numId w:val="16"/>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Use a small piece of blue tape to label the side of the shot glass with your table #.</w:t>
      </w:r>
    </w:p>
    <w:p w14:paraId="4946EBCB" w14:textId="77777777" w:rsidR="00194C6E" w:rsidRPr="003847A5" w:rsidRDefault="00194C6E" w:rsidP="00194C6E">
      <w:pPr>
        <w:pStyle w:val="ListParagraph"/>
        <w:numPr>
          <w:ilvl w:val="0"/>
          <w:numId w:val="16"/>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Send one person to fill the shot glass with 2-3 tablespoons of molten butter. Show your group.</w:t>
      </w:r>
    </w:p>
    <w:p w14:paraId="40D0B991" w14:textId="77777777" w:rsidR="00194C6E" w:rsidRPr="003847A5" w:rsidRDefault="00194C6E" w:rsidP="00194C6E">
      <w:pPr>
        <w:pStyle w:val="ListParagraph"/>
        <w:numPr>
          <w:ilvl w:val="0"/>
          <w:numId w:val="16"/>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Drop off the shot of butter on top of the freezer (the teacher will put all of the shots in at the same time).</w:t>
      </w:r>
    </w:p>
    <w:p w14:paraId="226BBBF4" w14:textId="77777777" w:rsidR="00194C6E" w:rsidRPr="003847A5" w:rsidRDefault="00194C6E" w:rsidP="00194C6E">
      <w:pPr>
        <w:pStyle w:val="ListParagraph"/>
        <w:numPr>
          <w:ilvl w:val="0"/>
          <w:numId w:val="16"/>
        </w:numPr>
        <w:rPr>
          <w:rFonts w:ascii="Arial" w:eastAsia="Times New Roman" w:hAnsi="Arial" w:cs="Arial"/>
          <w:i/>
          <w:sz w:val="22"/>
          <w:szCs w:val="22"/>
          <w:u w:val="single"/>
          <w:shd w:val="clear" w:color="auto" w:fill="FFFFFF"/>
        </w:rPr>
      </w:pPr>
      <w:r w:rsidRPr="003847A5">
        <w:rPr>
          <w:rFonts w:ascii="Arial" w:eastAsia="Times New Roman" w:hAnsi="Arial" w:cs="Arial"/>
          <w:b/>
          <w:color w:val="222222"/>
          <w:sz w:val="22"/>
          <w:szCs w:val="22"/>
        </w:rPr>
        <w:t>Fill in Box B:</w:t>
      </w:r>
      <w:r w:rsidRPr="003847A5">
        <w:rPr>
          <w:rFonts w:ascii="Arial" w:eastAsia="Times New Roman" w:hAnsi="Arial" w:cs="Arial"/>
          <w:color w:val="222222"/>
          <w:sz w:val="22"/>
          <w:szCs w:val="22"/>
        </w:rPr>
        <w:t xml:space="preserve"> Notice how exactly does the molten butter cool? Record your observations.</w:t>
      </w:r>
    </w:p>
    <w:p w14:paraId="1A165609" w14:textId="77777777" w:rsidR="00194C6E" w:rsidRPr="003847A5" w:rsidRDefault="00194C6E" w:rsidP="00194C6E">
      <w:pPr>
        <w:pStyle w:val="ListParagraph"/>
        <w:numPr>
          <w:ilvl w:val="0"/>
          <w:numId w:val="16"/>
        </w:numPr>
        <w:rPr>
          <w:rFonts w:ascii="Arial" w:eastAsia="Times New Roman" w:hAnsi="Arial" w:cs="Arial"/>
          <w:i/>
          <w:sz w:val="22"/>
          <w:szCs w:val="22"/>
          <w:u w:val="single"/>
          <w:shd w:val="clear" w:color="auto" w:fill="FFFFFF"/>
        </w:rPr>
      </w:pPr>
      <w:r w:rsidRPr="003847A5">
        <w:rPr>
          <w:rFonts w:ascii="Arial" w:eastAsia="Times New Roman" w:hAnsi="Arial" w:cs="Arial"/>
          <w:color w:val="222222"/>
          <w:sz w:val="22"/>
          <w:szCs w:val="22"/>
        </w:rPr>
        <w:t xml:space="preserve"> Use the spoon to gently tap on the surface until small cracks appear and you can see beneath the surface. Draw and label what you observe.</w:t>
      </w:r>
    </w:p>
    <w:p w14:paraId="65EF5B4D" w14:textId="77777777" w:rsidR="00194C6E" w:rsidRPr="003847A5" w:rsidRDefault="00194C6E" w:rsidP="00194C6E">
      <w:pPr>
        <w:pStyle w:val="ListParagraph"/>
        <w:numPr>
          <w:ilvl w:val="0"/>
          <w:numId w:val="16"/>
        </w:numPr>
        <w:rPr>
          <w:rFonts w:ascii="Arial" w:eastAsia="Times New Roman" w:hAnsi="Arial" w:cs="Arial"/>
          <w:i/>
          <w:sz w:val="22"/>
          <w:szCs w:val="22"/>
          <w:u w:val="single"/>
          <w:shd w:val="clear" w:color="auto" w:fill="FFFFFF"/>
        </w:rPr>
      </w:pPr>
      <w:r w:rsidRPr="003847A5">
        <w:rPr>
          <w:rFonts w:ascii="Arial" w:eastAsia="Times New Roman" w:hAnsi="Arial" w:cs="Arial"/>
          <w:color w:val="222222"/>
          <w:sz w:val="22"/>
          <w:szCs w:val="22"/>
        </w:rPr>
        <w:t>Make a bigger crack in the surface with the spoon, then pour the molten butter into the waste/dump cup. Examine the inside of the glass. Draw and label what you observe.</w:t>
      </w:r>
    </w:p>
    <w:p w14:paraId="2A8E967B" w14:textId="77777777" w:rsidR="00194C6E" w:rsidRPr="003847A5" w:rsidRDefault="00194C6E" w:rsidP="00194C6E">
      <w:pPr>
        <w:pStyle w:val="ListParagraph"/>
        <w:numPr>
          <w:ilvl w:val="0"/>
          <w:numId w:val="16"/>
        </w:numPr>
        <w:rPr>
          <w:rFonts w:ascii="Arial" w:eastAsia="Times New Roman" w:hAnsi="Arial" w:cs="Arial"/>
          <w:i/>
          <w:sz w:val="22"/>
          <w:szCs w:val="22"/>
          <w:u w:val="single"/>
          <w:shd w:val="clear" w:color="auto" w:fill="FFFFFF"/>
        </w:rPr>
      </w:pPr>
      <w:r w:rsidRPr="003847A5">
        <w:rPr>
          <w:rFonts w:ascii="Arial" w:eastAsia="Times New Roman" w:hAnsi="Arial" w:cs="Arial"/>
          <w:b/>
          <w:color w:val="222222"/>
          <w:sz w:val="22"/>
          <w:szCs w:val="22"/>
        </w:rPr>
        <w:t>Fill in Box C</w:t>
      </w:r>
      <w:r w:rsidRPr="003847A5">
        <w:rPr>
          <w:rFonts w:ascii="Arial" w:eastAsia="Times New Roman" w:hAnsi="Arial" w:cs="Arial"/>
          <w:color w:val="222222"/>
          <w:sz w:val="22"/>
          <w:szCs w:val="22"/>
        </w:rPr>
        <w:t>:  List a couple of questions you are wondering about related to this activity.</w:t>
      </w:r>
    </w:p>
    <w:p w14:paraId="3B2FA9AD" w14:textId="77777777" w:rsidR="00194C6E" w:rsidRPr="003847A5" w:rsidRDefault="00194C6E" w:rsidP="00194C6E">
      <w:pPr>
        <w:pStyle w:val="ListParagraph"/>
        <w:numPr>
          <w:ilvl w:val="0"/>
          <w:numId w:val="16"/>
        </w:numPr>
        <w:rPr>
          <w:rFonts w:ascii="Arial" w:eastAsia="Times New Roman" w:hAnsi="Arial" w:cs="Arial"/>
          <w:i/>
          <w:sz w:val="22"/>
          <w:szCs w:val="22"/>
          <w:u w:val="single"/>
          <w:shd w:val="clear" w:color="auto" w:fill="FFFFFF"/>
        </w:rPr>
      </w:pPr>
      <w:r w:rsidRPr="003847A5">
        <w:rPr>
          <w:rFonts w:ascii="Arial" w:eastAsia="Times New Roman" w:hAnsi="Arial" w:cs="Arial"/>
          <w:b/>
          <w:color w:val="222222"/>
          <w:sz w:val="22"/>
          <w:szCs w:val="22"/>
        </w:rPr>
        <w:t xml:space="preserve">Fill in </w:t>
      </w:r>
      <w:r w:rsidRPr="003847A5">
        <w:rPr>
          <w:rFonts w:ascii="Arial" w:eastAsia="Times New Roman" w:hAnsi="Arial" w:cs="Arial"/>
          <w:b/>
          <w:sz w:val="22"/>
          <w:szCs w:val="22"/>
          <w:shd w:val="clear" w:color="auto" w:fill="FFFFFF"/>
        </w:rPr>
        <w:t>Box D</w:t>
      </w:r>
      <w:r w:rsidRPr="003847A5">
        <w:rPr>
          <w:rFonts w:ascii="Arial" w:eastAsia="Times New Roman" w:hAnsi="Arial" w:cs="Arial"/>
          <w:sz w:val="22"/>
          <w:szCs w:val="22"/>
          <w:shd w:val="clear" w:color="auto" w:fill="FFFFFF"/>
        </w:rPr>
        <w:t>:</w:t>
      </w:r>
    </w:p>
    <w:p w14:paraId="2E8D2625" w14:textId="77777777" w:rsidR="00194C6E" w:rsidRPr="003847A5" w:rsidRDefault="00194C6E" w:rsidP="00194C6E">
      <w:pPr>
        <w:pStyle w:val="ListParagraph"/>
        <w:numPr>
          <w:ilvl w:val="1"/>
          <w:numId w:val="16"/>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How does this activity relate to the early earth?</w:t>
      </w:r>
    </w:p>
    <w:p w14:paraId="77FD1A2D" w14:textId="77777777" w:rsidR="00194C6E" w:rsidRPr="003847A5" w:rsidRDefault="00194C6E" w:rsidP="00194C6E">
      <w:pPr>
        <w:pStyle w:val="ListParagraph"/>
        <w:numPr>
          <w:ilvl w:val="1"/>
          <w:numId w:val="16"/>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Use our Model Tracking Sheet (Earth’s Formation) to help you.</w:t>
      </w:r>
    </w:p>
    <w:p w14:paraId="43E22E27" w14:textId="77777777" w:rsidR="00194C6E" w:rsidRPr="003847A5" w:rsidRDefault="00194C6E" w:rsidP="00194C6E">
      <w:pPr>
        <w:pStyle w:val="ListParagraph"/>
        <w:numPr>
          <w:ilvl w:val="1"/>
          <w:numId w:val="16"/>
        </w:numPr>
        <w:rPr>
          <w:rFonts w:ascii="Arial" w:eastAsia="Times New Roman" w:hAnsi="Arial" w:cs="Arial"/>
          <w:i/>
          <w:sz w:val="22"/>
          <w:szCs w:val="22"/>
          <w:u w:val="single"/>
          <w:shd w:val="clear" w:color="auto" w:fill="FFFFFF"/>
        </w:rPr>
      </w:pPr>
      <w:r w:rsidRPr="003847A5">
        <w:rPr>
          <w:rFonts w:ascii="Arial" w:eastAsia="Times New Roman" w:hAnsi="Arial" w:cs="Arial"/>
          <w:sz w:val="22"/>
          <w:szCs w:val="22"/>
          <w:shd w:val="clear" w:color="auto" w:fill="FFFFFF"/>
        </w:rPr>
        <w:t xml:space="preserve">Write several </w:t>
      </w:r>
      <w:r w:rsidRPr="003847A5">
        <w:rPr>
          <w:rFonts w:ascii="Arial" w:eastAsia="Times New Roman" w:hAnsi="Arial" w:cs="Arial"/>
          <w:b/>
          <w:i/>
          <w:sz w:val="22"/>
          <w:szCs w:val="22"/>
          <w:shd w:val="clear" w:color="auto" w:fill="FFFFFF"/>
        </w:rPr>
        <w:t>complete</w:t>
      </w:r>
      <w:r w:rsidRPr="003847A5">
        <w:rPr>
          <w:rFonts w:ascii="Arial" w:eastAsia="Times New Roman" w:hAnsi="Arial" w:cs="Arial"/>
          <w:sz w:val="22"/>
          <w:szCs w:val="22"/>
          <w:shd w:val="clear" w:color="auto" w:fill="FFFFFF"/>
        </w:rPr>
        <w:t xml:space="preserve"> sentences. </w:t>
      </w:r>
    </w:p>
    <w:p w14:paraId="5711671B" w14:textId="77777777" w:rsidR="00194C6E" w:rsidRPr="003847A5" w:rsidRDefault="00194C6E" w:rsidP="00194C6E">
      <w:pPr>
        <w:pStyle w:val="ListParagraph"/>
        <w:numPr>
          <w:ilvl w:val="0"/>
          <w:numId w:val="16"/>
        </w:numPr>
        <w:rPr>
          <w:rFonts w:ascii="Arial" w:eastAsia="Times New Roman" w:hAnsi="Arial" w:cs="Arial"/>
          <w:i/>
          <w:sz w:val="22"/>
          <w:szCs w:val="22"/>
          <w:u w:val="single"/>
          <w:shd w:val="clear" w:color="auto" w:fill="FFFFFF"/>
        </w:rPr>
      </w:pPr>
      <w:r w:rsidRPr="003847A5">
        <w:rPr>
          <w:rFonts w:ascii="Arial" w:eastAsia="Times New Roman" w:hAnsi="Arial" w:cs="Arial"/>
          <w:b/>
          <w:sz w:val="22"/>
          <w:szCs w:val="22"/>
          <w:shd w:val="clear" w:color="auto" w:fill="FFFFFF"/>
        </w:rPr>
        <w:t>Fill in Box E:</w:t>
      </w:r>
      <w:r w:rsidRPr="003847A5">
        <w:rPr>
          <w:rFonts w:ascii="Arial" w:eastAsia="Times New Roman" w:hAnsi="Arial" w:cs="Arial"/>
          <w:sz w:val="22"/>
          <w:szCs w:val="22"/>
          <w:shd w:val="clear" w:color="auto" w:fill="FFFFFF"/>
        </w:rPr>
        <w:t xml:space="preserve"> What should we add to our Model Tracking Sheet on Earth’s Formation after today’s activity? Write out your draft model statement in Box E. Include </w:t>
      </w:r>
      <w:r w:rsidRPr="003847A5">
        <w:rPr>
          <w:rFonts w:ascii="Arial" w:eastAsia="Times New Roman" w:hAnsi="Arial" w:cs="Arial"/>
          <w:b/>
          <w:sz w:val="22"/>
          <w:szCs w:val="22"/>
          <w:shd w:val="clear" w:color="auto" w:fill="FFFFFF"/>
        </w:rPr>
        <w:t>WHY</w:t>
      </w:r>
      <w:r w:rsidRPr="003847A5">
        <w:rPr>
          <w:rFonts w:ascii="Arial" w:eastAsia="Times New Roman" w:hAnsi="Arial" w:cs="Arial"/>
          <w:sz w:val="22"/>
          <w:szCs w:val="22"/>
          <w:shd w:val="clear" w:color="auto" w:fill="FFFFFF"/>
        </w:rPr>
        <w:t xml:space="preserve"> “lava earth” began to cool, and </w:t>
      </w:r>
      <w:r w:rsidRPr="003847A5">
        <w:rPr>
          <w:rFonts w:ascii="Arial" w:eastAsia="Times New Roman" w:hAnsi="Arial" w:cs="Arial"/>
          <w:b/>
          <w:sz w:val="22"/>
          <w:szCs w:val="22"/>
          <w:shd w:val="clear" w:color="auto" w:fill="FFFFFF"/>
        </w:rPr>
        <w:t>HOW</w:t>
      </w:r>
      <w:r w:rsidRPr="003847A5">
        <w:rPr>
          <w:rFonts w:ascii="Arial" w:eastAsia="Times New Roman" w:hAnsi="Arial" w:cs="Arial"/>
          <w:sz w:val="22"/>
          <w:szCs w:val="22"/>
          <w:shd w:val="clear" w:color="auto" w:fill="FFFFFF"/>
        </w:rPr>
        <w:t xml:space="preserve"> it would cool.</w:t>
      </w:r>
    </w:p>
    <w:p w14:paraId="51AD67F3" w14:textId="77777777" w:rsidR="00194C6E" w:rsidRPr="003847A5" w:rsidRDefault="00194C6E" w:rsidP="00194C6E">
      <w:pPr>
        <w:rPr>
          <w:rFonts w:ascii="Arial" w:hAnsi="Arial" w:cs="Arial"/>
          <w:sz w:val="22"/>
          <w:szCs w:val="22"/>
        </w:rPr>
      </w:pPr>
    </w:p>
    <w:p w14:paraId="4CD81135" w14:textId="3D008E2B" w:rsidR="00194C6E" w:rsidRPr="003847A5" w:rsidRDefault="00194C6E" w:rsidP="00194C6E">
      <w:pPr>
        <w:pStyle w:val="NoSpacing"/>
        <w:rPr>
          <w:rFonts w:ascii="Arial" w:hAnsi="Arial" w:cs="Arial"/>
          <w:b/>
          <w:sz w:val="28"/>
          <w:szCs w:val="28"/>
        </w:rPr>
      </w:pPr>
      <w:r w:rsidRPr="003847A5">
        <w:rPr>
          <w:rFonts w:ascii="Arial" w:hAnsi="Arial" w:cs="Arial"/>
          <w:b/>
          <w:sz w:val="28"/>
          <w:szCs w:val="28"/>
        </w:rPr>
        <w:t>Procedure Notes for Teacher:</w:t>
      </w:r>
    </w:p>
    <w:p w14:paraId="595AD9D1" w14:textId="2BB81C65" w:rsidR="00194C6E" w:rsidRPr="003847A5" w:rsidRDefault="00194C6E" w:rsidP="00194C6E">
      <w:pPr>
        <w:pStyle w:val="NoSpacing"/>
        <w:spacing w:after="120"/>
        <w:rPr>
          <w:rFonts w:ascii="Arial" w:hAnsi="Arial" w:cs="Arial"/>
          <w:i/>
          <w:sz w:val="22"/>
          <w:szCs w:val="22"/>
        </w:rPr>
      </w:pPr>
      <w:r w:rsidRPr="003847A5">
        <w:rPr>
          <w:rFonts w:ascii="Arial" w:hAnsi="Arial" w:cs="Arial"/>
          <w:i/>
          <w:sz w:val="22"/>
          <w:szCs w:val="22"/>
        </w:rPr>
        <w:t>{A video of this preparation procedure has been included in the MBER resources.}</w:t>
      </w:r>
    </w:p>
    <w:p w14:paraId="0F6B93FB" w14:textId="6DB7BDFD" w:rsidR="00194C6E" w:rsidRPr="003847A5" w:rsidRDefault="00194C6E" w:rsidP="00194C6E">
      <w:pPr>
        <w:pStyle w:val="NoSpacing"/>
        <w:spacing w:after="120"/>
        <w:rPr>
          <w:rFonts w:ascii="Arial" w:eastAsia="Times New Roman" w:hAnsi="Arial" w:cs="Arial"/>
          <w:color w:val="000000"/>
          <w:sz w:val="22"/>
          <w:szCs w:val="22"/>
        </w:rPr>
      </w:pPr>
      <w:r w:rsidRPr="003847A5">
        <w:rPr>
          <w:rFonts w:ascii="Arial" w:eastAsia="Times New Roman" w:hAnsi="Arial" w:cs="Arial"/>
          <w:sz w:val="22"/>
          <w:szCs w:val="22"/>
          <w:shd w:val="clear" w:color="auto" w:fill="FFFFFF"/>
        </w:rPr>
        <w:t xml:space="preserve">As noted above, you will need to have access to a microwave and freezer that are close to, if not in, your classroom. </w:t>
      </w:r>
      <w:r w:rsidRPr="003847A5">
        <w:rPr>
          <w:rFonts w:ascii="Arial" w:eastAsia="Times New Roman" w:hAnsi="Arial" w:cs="Arial"/>
          <w:color w:val="000000"/>
          <w:sz w:val="22"/>
          <w:szCs w:val="22"/>
        </w:rPr>
        <w:t xml:space="preserve">The key to the experiment is a) you need the butter to partially freeze (at least the top, and maybe the sides), and b) it fails if you leave the butter too long in the freezer and the butter fully freezes solid. It is ideal that the butter partially freeze in a relatively short amount of classroom time. Also, you want to minimize the amount of butter needed while still allowing students to see the point (that the outside freezes first, while the inside is still molten). It turns out that a full shot glass size is the perfect amount of butter, plus high school students love using the shot glasses (for what’s that worth). </w:t>
      </w:r>
    </w:p>
    <w:p w14:paraId="5B89DABE" w14:textId="77777777" w:rsidR="00194C6E" w:rsidRPr="003847A5" w:rsidRDefault="00194C6E" w:rsidP="00194C6E">
      <w:pPr>
        <w:spacing w:after="120"/>
        <w:rPr>
          <w:rFonts w:ascii="Arial" w:eastAsia="Times New Roman" w:hAnsi="Arial" w:cs="Arial"/>
          <w:color w:val="000000"/>
          <w:sz w:val="22"/>
          <w:szCs w:val="22"/>
        </w:rPr>
      </w:pPr>
      <w:r w:rsidRPr="003847A5">
        <w:rPr>
          <w:rFonts w:ascii="Arial" w:eastAsia="Times New Roman" w:hAnsi="Arial" w:cs="Arial"/>
          <w:color w:val="000000"/>
          <w:sz w:val="22"/>
          <w:szCs w:val="22"/>
        </w:rPr>
        <w:t xml:space="preserve">Because each freezer is set to a different temperature, it will be best to periodically check on the butter just like is done in the video. Start checking around 9 minutes, then each minute after that. We found that 12 minutes for a shot glass of butter was just enough time to freeze the top layer, while the inside was molten. </w:t>
      </w:r>
    </w:p>
    <w:p w14:paraId="44A7B7F3" w14:textId="66921398" w:rsidR="00194C6E" w:rsidRPr="003847A5" w:rsidRDefault="00194C6E" w:rsidP="00194C6E">
      <w:pPr>
        <w:spacing w:after="120"/>
        <w:rPr>
          <w:rFonts w:ascii="Arial" w:eastAsia="Times New Roman" w:hAnsi="Arial" w:cs="Arial"/>
          <w:color w:val="000000"/>
          <w:sz w:val="22"/>
          <w:szCs w:val="22"/>
        </w:rPr>
      </w:pPr>
      <w:r w:rsidRPr="003847A5">
        <w:rPr>
          <w:rFonts w:ascii="Arial" w:eastAsia="Times New Roman" w:hAnsi="Arial" w:cs="Arial"/>
          <w:color w:val="000000"/>
          <w:sz w:val="22"/>
          <w:szCs w:val="22"/>
        </w:rPr>
        <w:t xml:space="preserve">Keep in mind the timing is tricky. If you go too long, even by an extra minute, all the butter might freeze solid! There is a small window of time during the freezing process that we are taking advantage of. Another teacher tried to do this as a demo, so she decided to use a lot more butter in a larger cup. Guess what? It took like 30-40 minutes for the butter to freeze, and there was nothing for students to do with all of that time available, so plan carefully. </w:t>
      </w:r>
    </w:p>
    <w:p w14:paraId="0C3811D6" w14:textId="122516C5" w:rsidR="00194C6E" w:rsidRPr="003847A5" w:rsidRDefault="00194C6E" w:rsidP="00194C6E">
      <w:pPr>
        <w:spacing w:after="120"/>
        <w:rPr>
          <w:rFonts w:ascii="Arial" w:eastAsia="Times New Roman" w:hAnsi="Arial" w:cs="Arial"/>
          <w:color w:val="000000"/>
          <w:sz w:val="22"/>
          <w:szCs w:val="22"/>
        </w:rPr>
      </w:pPr>
      <w:r w:rsidRPr="003847A5">
        <w:rPr>
          <w:rFonts w:ascii="Arial" w:eastAsia="Times New Roman" w:hAnsi="Arial" w:cs="Arial"/>
          <w:color w:val="000000"/>
          <w:sz w:val="22"/>
          <w:szCs w:val="22"/>
        </w:rPr>
        <w:lastRenderedPageBreak/>
        <w:t>Just like most any labs, we highly recommend that you test this out ahead of time so you can be relatively confident of the timing to get the butter partially, but not fully, frozen. </w:t>
      </w:r>
    </w:p>
    <w:p w14:paraId="2E35663B" w14:textId="77777777" w:rsidR="00194C6E" w:rsidRPr="003847A5" w:rsidRDefault="00194C6E" w:rsidP="00194C6E">
      <w:pPr>
        <w:pStyle w:val="NoSpacing"/>
        <w:spacing w:after="120"/>
        <w:rPr>
          <w:rFonts w:ascii="Arial" w:hAnsi="Arial" w:cs="Arial"/>
          <w:b/>
          <w:sz w:val="22"/>
          <w:szCs w:val="22"/>
        </w:rPr>
      </w:pPr>
    </w:p>
    <w:p w14:paraId="4BE117BD" w14:textId="0F4D940D" w:rsidR="00194C6E" w:rsidRPr="003847A5" w:rsidRDefault="00194C6E" w:rsidP="00194C6E">
      <w:pPr>
        <w:pStyle w:val="NoSpacing"/>
        <w:spacing w:after="120"/>
        <w:rPr>
          <w:rFonts w:ascii="Arial" w:hAnsi="Arial" w:cs="Arial"/>
          <w:b/>
          <w:sz w:val="28"/>
          <w:szCs w:val="28"/>
        </w:rPr>
      </w:pPr>
      <w:r w:rsidRPr="003847A5">
        <w:rPr>
          <w:rFonts w:ascii="Arial" w:hAnsi="Arial" w:cs="Arial"/>
          <w:b/>
          <w:sz w:val="28"/>
          <w:szCs w:val="28"/>
        </w:rPr>
        <w:t>Framing Notes:</w:t>
      </w:r>
    </w:p>
    <w:p w14:paraId="00F9C3AD" w14:textId="2B73AA00" w:rsidR="00194C6E" w:rsidRPr="003847A5" w:rsidRDefault="00194C6E" w:rsidP="00194C6E">
      <w:pPr>
        <w:pStyle w:val="NoSpacing"/>
        <w:spacing w:after="120"/>
        <w:rPr>
          <w:rFonts w:ascii="Arial" w:hAnsi="Arial" w:cs="Arial"/>
          <w:sz w:val="22"/>
          <w:szCs w:val="22"/>
        </w:rPr>
      </w:pPr>
      <w:r w:rsidRPr="003847A5">
        <w:rPr>
          <w:rFonts w:ascii="Arial" w:hAnsi="Arial" w:cs="Arial"/>
          <w:sz w:val="22"/>
          <w:szCs w:val="22"/>
        </w:rPr>
        <w:t xml:space="preserve">The purpose of this lab is to observe how molten liquids cool. Early Earth was very, very hot due to the accretion and bombardment that was so frequent (as we established in the Shaking BB’s lab). However, over time, the amount of stuff flying around our solar system significantly decreased because most had already been incorporated into planets or moons. With this decrease in bombardment came a cooling of the outside of earth (the inside was still incredibly hot, and continues to be today; see the article by Quentin Williams to learn more about this). The surface of Earth, being so hot, was essentially one giant lava ocean (often referred to as “Magma Earth”) that began to cool from the outside down. During this process, differentiation based on density occurred, creating the layers of that we are familiar with (the inner core, outer core, mantle, and crust – we’ll talk more about these in a future unit). This cooling happened over a long period of time (~ 500 million to 1 billion years), and left earth with a solid crust and liquid (plastic-y) mantle that circulates beneath that crust. </w:t>
      </w:r>
    </w:p>
    <w:p w14:paraId="08D46E09" w14:textId="77777777" w:rsidR="00194C6E" w:rsidRPr="003847A5" w:rsidRDefault="00194C6E" w:rsidP="00194C6E">
      <w:pPr>
        <w:pStyle w:val="NoSpacing"/>
        <w:spacing w:after="120"/>
        <w:rPr>
          <w:rFonts w:ascii="Arial" w:hAnsi="Arial" w:cs="Arial"/>
          <w:sz w:val="22"/>
          <w:szCs w:val="22"/>
        </w:rPr>
      </w:pPr>
      <w:r w:rsidRPr="003847A5">
        <w:rPr>
          <w:rFonts w:ascii="Arial" w:hAnsi="Arial" w:cs="Arial"/>
          <w:sz w:val="22"/>
          <w:szCs w:val="22"/>
        </w:rPr>
        <w:t xml:space="preserve">This is important information to know before we move into the next stage of Earth’s history, when the atmosphere and oceans begin to form. Without establishing a solid crust, we can’t begin to think about life, either. </w:t>
      </w:r>
    </w:p>
    <w:p w14:paraId="588E0CDC" w14:textId="77777777" w:rsidR="00194C6E" w:rsidRPr="003847A5" w:rsidRDefault="00194C6E" w:rsidP="00194C6E">
      <w:pPr>
        <w:pStyle w:val="NoSpacing"/>
        <w:spacing w:after="120"/>
        <w:rPr>
          <w:rFonts w:ascii="Arial" w:hAnsi="Arial" w:cs="Arial"/>
          <w:sz w:val="22"/>
          <w:szCs w:val="22"/>
        </w:rPr>
      </w:pPr>
      <w:r w:rsidRPr="003847A5">
        <w:rPr>
          <w:rFonts w:ascii="Arial" w:hAnsi="Arial" w:cs="Arial"/>
          <w:sz w:val="22"/>
          <w:szCs w:val="22"/>
        </w:rPr>
        <w:t xml:space="preserve"> </w:t>
      </w:r>
    </w:p>
    <w:p w14:paraId="4E89C7D0" w14:textId="2B6BBBDB" w:rsidR="00EB4503" w:rsidRPr="003847A5" w:rsidRDefault="00EB4503" w:rsidP="00194C6E">
      <w:pPr>
        <w:spacing w:after="120"/>
        <w:rPr>
          <w:rFonts w:ascii="Arial" w:hAnsi="Arial" w:cs="Arial"/>
          <w:sz w:val="22"/>
          <w:szCs w:val="22"/>
        </w:rPr>
      </w:pPr>
    </w:p>
    <w:sectPr w:rsidR="00EB4503" w:rsidRPr="003847A5" w:rsidSect="0054378F">
      <w:headerReference w:type="even" r:id="rId7"/>
      <w:headerReference w:type="default" r:id="rId8"/>
      <w:footerReference w:type="even" r:id="rId9"/>
      <w:footerReference w:type="default" r:id="rId10"/>
      <w:headerReference w:type="first" r:id="rId11"/>
      <w:footerReference w:type="first" r:id="rId12"/>
      <w:pgSz w:w="12240" w:h="15840"/>
      <w:pgMar w:top="720" w:right="1008" w:bottom="1008" w:left="1008"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AA8CD" w14:textId="77777777" w:rsidR="0048045E" w:rsidRDefault="0048045E" w:rsidP="00ED4DE4">
      <w:r>
        <w:separator/>
      </w:r>
    </w:p>
  </w:endnote>
  <w:endnote w:type="continuationSeparator" w:id="0">
    <w:p w14:paraId="0A47032E" w14:textId="77777777" w:rsidR="0048045E" w:rsidRDefault="0048045E"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00000003"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50A6C" w14:textId="77777777" w:rsidR="00A10F22" w:rsidRDefault="00A10F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F845D" w14:textId="77777777" w:rsidR="00E8368C" w:rsidRDefault="00E8368C" w:rsidP="00E8368C">
    <w:pPr>
      <w:pStyle w:val="Footer"/>
      <w:jc w:val="right"/>
    </w:pPr>
  </w:p>
  <w:p w14:paraId="28FC478C" w14:textId="75E15070" w:rsidR="00005391" w:rsidRPr="00A10F22" w:rsidRDefault="00E8368C" w:rsidP="00E8368C">
    <w:pPr>
      <w:pStyle w:val="Footer"/>
      <w:pBdr>
        <w:top w:val="single" w:sz="4" w:space="1" w:color="auto"/>
      </w:pBdr>
      <w:tabs>
        <w:tab w:val="right" w:pos="10800"/>
      </w:tabs>
    </w:pPr>
    <w:r w:rsidRPr="00982B1B">
      <w:rPr>
        <w:rFonts w:ascii="Arial" w:hAnsi="Arial" w:cs="Arial"/>
        <w:noProof/>
        <w:sz w:val="22"/>
        <w:szCs w:val="22"/>
      </w:rPr>
      <w:drawing>
        <wp:anchor distT="0" distB="0" distL="114300" distR="114300" simplePos="0" relativeHeight="251659264" behindDoc="1" locked="0" layoutInCell="1" allowOverlap="1" wp14:anchorId="6A09F63C" wp14:editId="1B3842D3">
          <wp:simplePos x="0" y="0"/>
          <wp:positionH relativeFrom="column">
            <wp:posOffset>0</wp:posOffset>
          </wp:positionH>
          <wp:positionV relativeFrom="paragraph">
            <wp:posOffset>55880</wp:posOffset>
          </wp:positionV>
          <wp:extent cx="800100" cy="28130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bookmarkStart w:id="0" w:name="_GoBack"/>
    <w:r w:rsidRPr="00F874B7">
      <w:rPr>
        <w:noProof/>
      </w:rPr>
      <w:drawing>
        <wp:inline distT="0" distB="0" distL="0" distR="0" wp14:anchorId="58686920" wp14:editId="0ACE8ACA">
          <wp:extent cx="757555" cy="440690"/>
          <wp:effectExtent l="0" t="0" r="4445" b="0"/>
          <wp:docPr id="3"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bookmarkEnd w:id="0"/>
    <w:r w:rsidR="00982B1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94D04" w14:textId="77777777" w:rsidR="00A10F22" w:rsidRDefault="00A10F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6414C" w14:textId="77777777" w:rsidR="0048045E" w:rsidRDefault="0048045E" w:rsidP="00ED4DE4">
      <w:r>
        <w:separator/>
      </w:r>
    </w:p>
  </w:footnote>
  <w:footnote w:type="continuationSeparator" w:id="0">
    <w:p w14:paraId="35B55D74" w14:textId="77777777" w:rsidR="0048045E" w:rsidRDefault="0048045E" w:rsidP="00ED4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DCE5B" w14:textId="77777777" w:rsidR="00A10F22" w:rsidRDefault="00A10F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74D46" w14:textId="77777777" w:rsidR="00A10F22" w:rsidRDefault="00A10F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89E11" w14:textId="77777777" w:rsidR="00A10F22" w:rsidRDefault="00A10F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7E30F3"/>
    <w:multiLevelType w:val="hybridMultilevel"/>
    <w:tmpl w:val="0DCEF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0A32DC"/>
    <w:multiLevelType w:val="hybridMultilevel"/>
    <w:tmpl w:val="CA62AC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964F96"/>
    <w:multiLevelType w:val="hybridMultilevel"/>
    <w:tmpl w:val="09E0133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8C1515"/>
    <w:multiLevelType w:val="hybridMultilevel"/>
    <w:tmpl w:val="182001DA"/>
    <w:lvl w:ilvl="0" w:tplc="69BA8728">
      <w:start w:val="1"/>
      <w:numFmt w:val="decimal"/>
      <w:lvlText w:val="%1."/>
      <w:lvlJc w:val="left"/>
      <w:pPr>
        <w:tabs>
          <w:tab w:val="num" w:pos="720"/>
        </w:tabs>
        <w:ind w:left="720" w:hanging="360"/>
      </w:pPr>
    </w:lvl>
    <w:lvl w:ilvl="1" w:tplc="AF944EBA" w:tentative="1">
      <w:start w:val="1"/>
      <w:numFmt w:val="decimal"/>
      <w:lvlText w:val="%2."/>
      <w:lvlJc w:val="left"/>
      <w:pPr>
        <w:tabs>
          <w:tab w:val="num" w:pos="1440"/>
        </w:tabs>
        <w:ind w:left="1440" w:hanging="360"/>
      </w:pPr>
    </w:lvl>
    <w:lvl w:ilvl="2" w:tplc="CE623FF4" w:tentative="1">
      <w:start w:val="1"/>
      <w:numFmt w:val="decimal"/>
      <w:lvlText w:val="%3."/>
      <w:lvlJc w:val="left"/>
      <w:pPr>
        <w:tabs>
          <w:tab w:val="num" w:pos="2160"/>
        </w:tabs>
        <w:ind w:left="2160" w:hanging="360"/>
      </w:pPr>
    </w:lvl>
    <w:lvl w:ilvl="3" w:tplc="DE70107A" w:tentative="1">
      <w:start w:val="1"/>
      <w:numFmt w:val="decimal"/>
      <w:lvlText w:val="%4."/>
      <w:lvlJc w:val="left"/>
      <w:pPr>
        <w:tabs>
          <w:tab w:val="num" w:pos="2880"/>
        </w:tabs>
        <w:ind w:left="2880" w:hanging="360"/>
      </w:pPr>
    </w:lvl>
    <w:lvl w:ilvl="4" w:tplc="563EF3BE" w:tentative="1">
      <w:start w:val="1"/>
      <w:numFmt w:val="decimal"/>
      <w:lvlText w:val="%5."/>
      <w:lvlJc w:val="left"/>
      <w:pPr>
        <w:tabs>
          <w:tab w:val="num" w:pos="3600"/>
        </w:tabs>
        <w:ind w:left="3600" w:hanging="360"/>
      </w:pPr>
    </w:lvl>
    <w:lvl w:ilvl="5" w:tplc="51EC3138" w:tentative="1">
      <w:start w:val="1"/>
      <w:numFmt w:val="decimal"/>
      <w:lvlText w:val="%6."/>
      <w:lvlJc w:val="left"/>
      <w:pPr>
        <w:tabs>
          <w:tab w:val="num" w:pos="4320"/>
        </w:tabs>
        <w:ind w:left="4320" w:hanging="360"/>
      </w:pPr>
    </w:lvl>
    <w:lvl w:ilvl="6" w:tplc="80BE6530" w:tentative="1">
      <w:start w:val="1"/>
      <w:numFmt w:val="decimal"/>
      <w:lvlText w:val="%7."/>
      <w:lvlJc w:val="left"/>
      <w:pPr>
        <w:tabs>
          <w:tab w:val="num" w:pos="5040"/>
        </w:tabs>
        <w:ind w:left="5040" w:hanging="360"/>
      </w:pPr>
    </w:lvl>
    <w:lvl w:ilvl="7" w:tplc="652A58D4" w:tentative="1">
      <w:start w:val="1"/>
      <w:numFmt w:val="decimal"/>
      <w:lvlText w:val="%8."/>
      <w:lvlJc w:val="left"/>
      <w:pPr>
        <w:tabs>
          <w:tab w:val="num" w:pos="5760"/>
        </w:tabs>
        <w:ind w:left="5760" w:hanging="360"/>
      </w:pPr>
    </w:lvl>
    <w:lvl w:ilvl="8" w:tplc="57A4A218" w:tentative="1">
      <w:start w:val="1"/>
      <w:numFmt w:val="decimal"/>
      <w:lvlText w:val="%9."/>
      <w:lvlJc w:val="left"/>
      <w:pPr>
        <w:tabs>
          <w:tab w:val="num" w:pos="6480"/>
        </w:tabs>
        <w:ind w:left="6480" w:hanging="360"/>
      </w:pPr>
    </w:lvl>
  </w:abstractNum>
  <w:abstractNum w:abstractNumId="9" w15:restartNumberingAfterBreak="0">
    <w:nsid w:val="3C8D2483"/>
    <w:multiLevelType w:val="hybridMultilevel"/>
    <w:tmpl w:val="E092E7D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A431E2"/>
    <w:multiLevelType w:val="hybridMultilevel"/>
    <w:tmpl w:val="EE84C0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410853"/>
    <w:multiLevelType w:val="hybridMultilevel"/>
    <w:tmpl w:val="15F47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C07963"/>
    <w:multiLevelType w:val="hybridMultilevel"/>
    <w:tmpl w:val="53240316"/>
    <w:lvl w:ilvl="0" w:tplc="9C2A64F4">
      <w:start w:val="1"/>
      <w:numFmt w:val="decimal"/>
      <w:lvlText w:val="%1."/>
      <w:lvlJc w:val="left"/>
      <w:pPr>
        <w:tabs>
          <w:tab w:val="num" w:pos="720"/>
        </w:tabs>
        <w:ind w:left="720" w:hanging="360"/>
      </w:pPr>
    </w:lvl>
    <w:lvl w:ilvl="1" w:tplc="3B0C8480" w:tentative="1">
      <w:start w:val="1"/>
      <w:numFmt w:val="decimal"/>
      <w:lvlText w:val="%2."/>
      <w:lvlJc w:val="left"/>
      <w:pPr>
        <w:tabs>
          <w:tab w:val="num" w:pos="1440"/>
        </w:tabs>
        <w:ind w:left="1440" w:hanging="360"/>
      </w:pPr>
    </w:lvl>
    <w:lvl w:ilvl="2" w:tplc="B43012A6" w:tentative="1">
      <w:start w:val="1"/>
      <w:numFmt w:val="decimal"/>
      <w:lvlText w:val="%3."/>
      <w:lvlJc w:val="left"/>
      <w:pPr>
        <w:tabs>
          <w:tab w:val="num" w:pos="2160"/>
        </w:tabs>
        <w:ind w:left="2160" w:hanging="360"/>
      </w:pPr>
    </w:lvl>
    <w:lvl w:ilvl="3" w:tplc="E6FCF256" w:tentative="1">
      <w:start w:val="1"/>
      <w:numFmt w:val="decimal"/>
      <w:lvlText w:val="%4."/>
      <w:lvlJc w:val="left"/>
      <w:pPr>
        <w:tabs>
          <w:tab w:val="num" w:pos="2880"/>
        </w:tabs>
        <w:ind w:left="2880" w:hanging="360"/>
      </w:pPr>
    </w:lvl>
    <w:lvl w:ilvl="4" w:tplc="55841498" w:tentative="1">
      <w:start w:val="1"/>
      <w:numFmt w:val="decimal"/>
      <w:lvlText w:val="%5."/>
      <w:lvlJc w:val="left"/>
      <w:pPr>
        <w:tabs>
          <w:tab w:val="num" w:pos="3600"/>
        </w:tabs>
        <w:ind w:left="3600" w:hanging="360"/>
      </w:pPr>
    </w:lvl>
    <w:lvl w:ilvl="5" w:tplc="5F3C127E" w:tentative="1">
      <w:start w:val="1"/>
      <w:numFmt w:val="decimal"/>
      <w:lvlText w:val="%6."/>
      <w:lvlJc w:val="left"/>
      <w:pPr>
        <w:tabs>
          <w:tab w:val="num" w:pos="4320"/>
        </w:tabs>
        <w:ind w:left="4320" w:hanging="360"/>
      </w:pPr>
    </w:lvl>
    <w:lvl w:ilvl="6" w:tplc="E2687332" w:tentative="1">
      <w:start w:val="1"/>
      <w:numFmt w:val="decimal"/>
      <w:lvlText w:val="%7."/>
      <w:lvlJc w:val="left"/>
      <w:pPr>
        <w:tabs>
          <w:tab w:val="num" w:pos="5040"/>
        </w:tabs>
        <w:ind w:left="5040" w:hanging="360"/>
      </w:pPr>
    </w:lvl>
    <w:lvl w:ilvl="7" w:tplc="A858AB1E" w:tentative="1">
      <w:start w:val="1"/>
      <w:numFmt w:val="decimal"/>
      <w:lvlText w:val="%8."/>
      <w:lvlJc w:val="left"/>
      <w:pPr>
        <w:tabs>
          <w:tab w:val="num" w:pos="5760"/>
        </w:tabs>
        <w:ind w:left="5760" w:hanging="360"/>
      </w:pPr>
    </w:lvl>
    <w:lvl w:ilvl="8" w:tplc="0D469494" w:tentative="1">
      <w:start w:val="1"/>
      <w:numFmt w:val="decimal"/>
      <w:lvlText w:val="%9."/>
      <w:lvlJc w:val="left"/>
      <w:pPr>
        <w:tabs>
          <w:tab w:val="num" w:pos="6480"/>
        </w:tabs>
        <w:ind w:left="6480" w:hanging="360"/>
      </w:pPr>
    </w:lvl>
  </w:abstractNum>
  <w:num w:numId="1">
    <w:abstractNumId w:val="2"/>
  </w:num>
  <w:num w:numId="2">
    <w:abstractNumId w:val="4"/>
  </w:num>
  <w:num w:numId="3">
    <w:abstractNumId w:val="0"/>
  </w:num>
  <w:num w:numId="4">
    <w:abstractNumId w:val="3"/>
  </w:num>
  <w:num w:numId="5">
    <w:abstractNumId w:val="12"/>
  </w:num>
  <w:num w:numId="6">
    <w:abstractNumId w:val="14"/>
  </w:num>
  <w:num w:numId="7">
    <w:abstractNumId w:val="6"/>
  </w:num>
  <w:num w:numId="8">
    <w:abstractNumId w:val="10"/>
  </w:num>
  <w:num w:numId="9">
    <w:abstractNumId w:val="1"/>
  </w:num>
  <w:num w:numId="10">
    <w:abstractNumId w:val="13"/>
  </w:num>
  <w:num w:numId="11">
    <w:abstractNumId w:val="11"/>
  </w:num>
  <w:num w:numId="12">
    <w:abstractNumId w:val="8"/>
  </w:num>
  <w:num w:numId="13">
    <w:abstractNumId w:val="15"/>
  </w:num>
  <w:num w:numId="14">
    <w:abstractNumId w:val="7"/>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05391"/>
    <w:rsid w:val="000355F2"/>
    <w:rsid w:val="00074968"/>
    <w:rsid w:val="0008502F"/>
    <w:rsid w:val="000A056F"/>
    <w:rsid w:val="000E1B51"/>
    <w:rsid w:val="00157901"/>
    <w:rsid w:val="00160200"/>
    <w:rsid w:val="00173F9D"/>
    <w:rsid w:val="0017672B"/>
    <w:rsid w:val="00181826"/>
    <w:rsid w:val="00194C6E"/>
    <w:rsid w:val="001A6BEC"/>
    <w:rsid w:val="001C2E50"/>
    <w:rsid w:val="001C73B3"/>
    <w:rsid w:val="002055AD"/>
    <w:rsid w:val="00212B10"/>
    <w:rsid w:val="00213FAA"/>
    <w:rsid w:val="00232B56"/>
    <w:rsid w:val="00244DB3"/>
    <w:rsid w:val="002565FB"/>
    <w:rsid w:val="00257E7D"/>
    <w:rsid w:val="0028762A"/>
    <w:rsid w:val="002A58BB"/>
    <w:rsid w:val="002F044C"/>
    <w:rsid w:val="002F3E1D"/>
    <w:rsid w:val="002F5955"/>
    <w:rsid w:val="003270C7"/>
    <w:rsid w:val="003321A0"/>
    <w:rsid w:val="003847A5"/>
    <w:rsid w:val="00384EA9"/>
    <w:rsid w:val="003A1761"/>
    <w:rsid w:val="003A6C80"/>
    <w:rsid w:val="003D326C"/>
    <w:rsid w:val="00403103"/>
    <w:rsid w:val="004270CC"/>
    <w:rsid w:val="00427807"/>
    <w:rsid w:val="004625AF"/>
    <w:rsid w:val="00473B82"/>
    <w:rsid w:val="0048045E"/>
    <w:rsid w:val="004A13B7"/>
    <w:rsid w:val="004A62B0"/>
    <w:rsid w:val="004A75E1"/>
    <w:rsid w:val="004D58CC"/>
    <w:rsid w:val="004D770A"/>
    <w:rsid w:val="004F029E"/>
    <w:rsid w:val="004F0A81"/>
    <w:rsid w:val="00503440"/>
    <w:rsid w:val="0050402D"/>
    <w:rsid w:val="0054378F"/>
    <w:rsid w:val="005A392A"/>
    <w:rsid w:val="005A4A6C"/>
    <w:rsid w:val="005A7BAE"/>
    <w:rsid w:val="005E681C"/>
    <w:rsid w:val="005F33D4"/>
    <w:rsid w:val="005F4DB9"/>
    <w:rsid w:val="00602A30"/>
    <w:rsid w:val="00620ED5"/>
    <w:rsid w:val="00635FEF"/>
    <w:rsid w:val="00641BE3"/>
    <w:rsid w:val="006804B7"/>
    <w:rsid w:val="0069709C"/>
    <w:rsid w:val="006C0B6D"/>
    <w:rsid w:val="006E27CD"/>
    <w:rsid w:val="00730D5B"/>
    <w:rsid w:val="00762A76"/>
    <w:rsid w:val="00796895"/>
    <w:rsid w:val="007C0B1F"/>
    <w:rsid w:val="007D4E2A"/>
    <w:rsid w:val="007F4CBE"/>
    <w:rsid w:val="00815F90"/>
    <w:rsid w:val="00833FEA"/>
    <w:rsid w:val="008555CB"/>
    <w:rsid w:val="00862B80"/>
    <w:rsid w:val="008743CD"/>
    <w:rsid w:val="00894133"/>
    <w:rsid w:val="008A4596"/>
    <w:rsid w:val="008B5617"/>
    <w:rsid w:val="008C61ED"/>
    <w:rsid w:val="0094108D"/>
    <w:rsid w:val="009735BC"/>
    <w:rsid w:val="00973AC2"/>
    <w:rsid w:val="00982B1B"/>
    <w:rsid w:val="009B5B88"/>
    <w:rsid w:val="009C51A6"/>
    <w:rsid w:val="009F1426"/>
    <w:rsid w:val="00A10F22"/>
    <w:rsid w:val="00A575F1"/>
    <w:rsid w:val="00A70FB0"/>
    <w:rsid w:val="00A84F1E"/>
    <w:rsid w:val="00A90108"/>
    <w:rsid w:val="00AB44E2"/>
    <w:rsid w:val="00AD21C7"/>
    <w:rsid w:val="00B01DC6"/>
    <w:rsid w:val="00B05AE1"/>
    <w:rsid w:val="00B14812"/>
    <w:rsid w:val="00B14B22"/>
    <w:rsid w:val="00B33CB2"/>
    <w:rsid w:val="00B57543"/>
    <w:rsid w:val="00B734C6"/>
    <w:rsid w:val="00B7443B"/>
    <w:rsid w:val="00B87924"/>
    <w:rsid w:val="00C22C14"/>
    <w:rsid w:val="00C23014"/>
    <w:rsid w:val="00C7078B"/>
    <w:rsid w:val="00C84DCC"/>
    <w:rsid w:val="00CA3052"/>
    <w:rsid w:val="00CA4455"/>
    <w:rsid w:val="00CB15EB"/>
    <w:rsid w:val="00CB5DE9"/>
    <w:rsid w:val="00CB72AE"/>
    <w:rsid w:val="00CD6534"/>
    <w:rsid w:val="00CE33BB"/>
    <w:rsid w:val="00D15AD5"/>
    <w:rsid w:val="00D65363"/>
    <w:rsid w:val="00D759E1"/>
    <w:rsid w:val="00D82EFD"/>
    <w:rsid w:val="00DA6192"/>
    <w:rsid w:val="00DC40E4"/>
    <w:rsid w:val="00DD2329"/>
    <w:rsid w:val="00E02705"/>
    <w:rsid w:val="00E47774"/>
    <w:rsid w:val="00E8368C"/>
    <w:rsid w:val="00EB4503"/>
    <w:rsid w:val="00ED4DE4"/>
    <w:rsid w:val="00F13A4D"/>
    <w:rsid w:val="00F276CC"/>
    <w:rsid w:val="00F44009"/>
    <w:rsid w:val="00F51B43"/>
    <w:rsid w:val="00F725CD"/>
    <w:rsid w:val="00F93A18"/>
    <w:rsid w:val="00FA1147"/>
    <w:rsid w:val="00FC3385"/>
    <w:rsid w:val="00FC61CA"/>
    <w:rsid w:val="00FD05ED"/>
    <w:rsid w:val="00FE0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3B396"/>
  <w14:discardImageEditingData/>
  <w14:defaultImageDpi w14:val="15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3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F3E1D"/>
  </w:style>
  <w:style w:type="character" w:styleId="Hyperlink">
    <w:name w:val="Hyperlink"/>
    <w:basedOn w:val="DefaultParagraphFont"/>
    <w:uiPriority w:val="99"/>
    <w:unhideWhenUsed/>
    <w:rsid w:val="007C0B1F"/>
    <w:rPr>
      <w:color w:val="0000FF"/>
      <w:u w:val="single"/>
    </w:rPr>
  </w:style>
  <w:style w:type="paragraph" w:styleId="NormalWeb">
    <w:name w:val="Normal (Web)"/>
    <w:basedOn w:val="Normal"/>
    <w:uiPriority w:val="99"/>
    <w:semiHidden/>
    <w:unhideWhenUsed/>
    <w:rsid w:val="002F044C"/>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39424">
      <w:bodyDiv w:val="1"/>
      <w:marLeft w:val="0"/>
      <w:marRight w:val="0"/>
      <w:marTop w:val="0"/>
      <w:marBottom w:val="0"/>
      <w:divBdr>
        <w:top w:val="none" w:sz="0" w:space="0" w:color="auto"/>
        <w:left w:val="none" w:sz="0" w:space="0" w:color="auto"/>
        <w:bottom w:val="none" w:sz="0" w:space="0" w:color="auto"/>
        <w:right w:val="none" w:sz="0" w:space="0" w:color="auto"/>
      </w:divBdr>
    </w:div>
    <w:div w:id="668215074">
      <w:bodyDiv w:val="1"/>
      <w:marLeft w:val="0"/>
      <w:marRight w:val="0"/>
      <w:marTop w:val="0"/>
      <w:marBottom w:val="0"/>
      <w:divBdr>
        <w:top w:val="none" w:sz="0" w:space="0" w:color="auto"/>
        <w:left w:val="none" w:sz="0" w:space="0" w:color="auto"/>
        <w:bottom w:val="none" w:sz="0" w:space="0" w:color="auto"/>
        <w:right w:val="none" w:sz="0" w:space="0" w:color="auto"/>
      </w:divBdr>
      <w:divsChild>
        <w:div w:id="2069766553">
          <w:marLeft w:val="605"/>
          <w:marRight w:val="0"/>
          <w:marTop w:val="0"/>
          <w:marBottom w:val="0"/>
          <w:divBdr>
            <w:top w:val="none" w:sz="0" w:space="0" w:color="auto"/>
            <w:left w:val="none" w:sz="0" w:space="0" w:color="auto"/>
            <w:bottom w:val="none" w:sz="0" w:space="0" w:color="auto"/>
            <w:right w:val="none" w:sz="0" w:space="0" w:color="auto"/>
          </w:divBdr>
        </w:div>
        <w:div w:id="291640523">
          <w:marLeft w:val="605"/>
          <w:marRight w:val="0"/>
          <w:marTop w:val="0"/>
          <w:marBottom w:val="0"/>
          <w:divBdr>
            <w:top w:val="none" w:sz="0" w:space="0" w:color="auto"/>
            <w:left w:val="none" w:sz="0" w:space="0" w:color="auto"/>
            <w:bottom w:val="none" w:sz="0" w:space="0" w:color="auto"/>
            <w:right w:val="none" w:sz="0" w:space="0" w:color="auto"/>
          </w:divBdr>
        </w:div>
        <w:div w:id="1424447322">
          <w:marLeft w:val="605"/>
          <w:marRight w:val="0"/>
          <w:marTop w:val="0"/>
          <w:marBottom w:val="0"/>
          <w:divBdr>
            <w:top w:val="none" w:sz="0" w:space="0" w:color="auto"/>
            <w:left w:val="none" w:sz="0" w:space="0" w:color="auto"/>
            <w:bottom w:val="none" w:sz="0" w:space="0" w:color="auto"/>
            <w:right w:val="none" w:sz="0" w:space="0" w:color="auto"/>
          </w:divBdr>
        </w:div>
      </w:divsChild>
    </w:div>
    <w:div w:id="1167207403">
      <w:bodyDiv w:val="1"/>
      <w:marLeft w:val="0"/>
      <w:marRight w:val="0"/>
      <w:marTop w:val="0"/>
      <w:marBottom w:val="0"/>
      <w:divBdr>
        <w:top w:val="none" w:sz="0" w:space="0" w:color="auto"/>
        <w:left w:val="none" w:sz="0" w:space="0" w:color="auto"/>
        <w:bottom w:val="none" w:sz="0" w:space="0" w:color="auto"/>
        <w:right w:val="none" w:sz="0" w:space="0" w:color="auto"/>
      </w:divBdr>
    </w:div>
    <w:div w:id="1275357885">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58061464">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70190112">
      <w:bodyDiv w:val="1"/>
      <w:marLeft w:val="0"/>
      <w:marRight w:val="0"/>
      <w:marTop w:val="0"/>
      <w:marBottom w:val="0"/>
      <w:divBdr>
        <w:top w:val="none" w:sz="0" w:space="0" w:color="auto"/>
        <w:left w:val="none" w:sz="0" w:space="0" w:color="auto"/>
        <w:bottom w:val="none" w:sz="0" w:space="0" w:color="auto"/>
        <w:right w:val="none" w:sz="0" w:space="0" w:color="auto"/>
      </w:divBdr>
      <w:divsChild>
        <w:div w:id="668753669">
          <w:marLeft w:val="605"/>
          <w:marRight w:val="0"/>
          <w:marTop w:val="0"/>
          <w:marBottom w:val="0"/>
          <w:divBdr>
            <w:top w:val="none" w:sz="0" w:space="0" w:color="auto"/>
            <w:left w:val="none" w:sz="0" w:space="0" w:color="auto"/>
            <w:bottom w:val="none" w:sz="0" w:space="0" w:color="auto"/>
            <w:right w:val="none" w:sz="0" w:space="0" w:color="auto"/>
          </w:divBdr>
        </w:div>
      </w:divsChild>
    </w:div>
    <w:div w:id="1863668847">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684</Words>
  <Characters>3903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7</cp:revision>
  <cp:lastPrinted>2016-06-24T20:30:00Z</cp:lastPrinted>
  <dcterms:created xsi:type="dcterms:W3CDTF">2020-04-30T04:31:00Z</dcterms:created>
  <dcterms:modified xsi:type="dcterms:W3CDTF">2021-08-03T05:13:00Z</dcterms:modified>
</cp:coreProperties>
</file>