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99B75" w14:textId="4CC19EAE" w:rsidR="00EE5734" w:rsidRDefault="00EE5734" w:rsidP="00EE5734">
      <w:pPr>
        <w:spacing w:after="0"/>
      </w:pPr>
      <w:r>
        <w:rPr>
          <w:rFonts w:ascii="Arial" w:eastAsia="Cambria" w:hAnsi="Arial" w:cs="Arial"/>
          <w:b/>
          <w:sz w:val="36"/>
          <w:szCs w:val="36"/>
        </w:rPr>
        <w:t>A Tale of Two Species</w:t>
      </w:r>
    </w:p>
    <w:p w14:paraId="051DB40B" w14:textId="77777777" w:rsidR="00EE5734" w:rsidRDefault="00EE5734" w:rsidP="00EE5734">
      <w:pPr>
        <w:spacing w:after="0"/>
        <w:rPr>
          <w:rFonts w:ascii="Arial" w:hAnsi="Arial" w:cs="Arial"/>
          <w:sz w:val="24"/>
          <w:u w:val="single"/>
        </w:rPr>
      </w:pPr>
    </w:p>
    <w:p w14:paraId="5F90C9FC" w14:textId="77777777" w:rsidR="00EE5734" w:rsidRDefault="00EE5734" w:rsidP="00EE5734">
      <w:pPr>
        <w:spacing w:after="0"/>
        <w:rPr>
          <w:rFonts w:ascii="Arial" w:hAnsi="Arial" w:cs="Arial"/>
          <w:i/>
        </w:rPr>
      </w:pPr>
      <w:r>
        <w:rPr>
          <w:rFonts w:ascii="Arial" w:hAnsi="Arial" w:cs="Arial"/>
          <w:i/>
        </w:rPr>
        <w:t xml:space="preserve">Highlight the key points from the reading as you go, answer the questions at the end, and then discuss the story with your group </w:t>
      </w:r>
      <w:proofErr w:type="gramStart"/>
      <w:r>
        <w:rPr>
          <w:rFonts w:ascii="Arial" w:hAnsi="Arial" w:cs="Arial"/>
          <w:i/>
        </w:rPr>
        <w:t>in order to</w:t>
      </w:r>
      <w:proofErr w:type="gramEnd"/>
      <w:r>
        <w:rPr>
          <w:rFonts w:ascii="Arial" w:hAnsi="Arial" w:cs="Arial"/>
          <w:i/>
        </w:rPr>
        <w:t xml:space="preserve"> prepare for sharing with the class.</w:t>
      </w:r>
    </w:p>
    <w:p w14:paraId="50A1A708" w14:textId="77777777" w:rsidR="00EE5734" w:rsidRDefault="00EE5734" w:rsidP="00EE5734">
      <w:pPr>
        <w:spacing w:after="0"/>
        <w:rPr>
          <w:rFonts w:ascii="Arial" w:hAnsi="Arial" w:cs="Arial"/>
          <w:sz w:val="28"/>
          <w:u w:val="single"/>
        </w:rPr>
      </w:pPr>
    </w:p>
    <w:p w14:paraId="6491B99E" w14:textId="77777777" w:rsidR="00EE5734" w:rsidRDefault="00EE5734" w:rsidP="00EE5734">
      <w:pPr>
        <w:spacing w:after="0"/>
        <w:rPr>
          <w:rFonts w:ascii="Arial" w:hAnsi="Arial" w:cs="Arial"/>
          <w:sz w:val="28"/>
          <w:u w:val="single"/>
        </w:rPr>
      </w:pPr>
      <w:r>
        <w:rPr>
          <w:rFonts w:ascii="Arial" w:hAnsi="Arial" w:cs="Arial"/>
          <w:sz w:val="28"/>
          <w:u w:val="single"/>
        </w:rPr>
        <w:t>The Scarlet Monkey Flower and The Great Purple Monkey Flower…</w:t>
      </w:r>
    </w:p>
    <w:p w14:paraId="458AC8D3" w14:textId="77777777" w:rsidR="00EE5734" w:rsidRDefault="00EE5734" w:rsidP="00EE5734">
      <w:pPr>
        <w:spacing w:after="0"/>
        <w:rPr>
          <w:rFonts w:ascii="Arial" w:hAnsi="Arial" w:cs="Arial"/>
          <w:sz w:val="28"/>
          <w:u w:val="single"/>
        </w:rPr>
      </w:pPr>
      <w:r>
        <w:rPr>
          <w:rFonts w:ascii="Arial" w:hAnsi="Arial" w:cs="Arial"/>
          <w:sz w:val="28"/>
          <w:u w:val="single"/>
        </w:rPr>
        <w:t>(</w:t>
      </w:r>
      <w:proofErr w:type="gramStart"/>
      <w:r>
        <w:rPr>
          <w:rFonts w:ascii="Arial" w:hAnsi="Arial" w:cs="Arial"/>
          <w:sz w:val="28"/>
          <w:u w:val="single"/>
        </w:rPr>
        <w:t>and</w:t>
      </w:r>
      <w:proofErr w:type="gramEnd"/>
      <w:r>
        <w:rPr>
          <w:rFonts w:ascii="Arial" w:hAnsi="Arial" w:cs="Arial"/>
          <w:sz w:val="28"/>
          <w:u w:val="single"/>
        </w:rPr>
        <w:t xml:space="preserve"> the birds and the bees)</w:t>
      </w:r>
    </w:p>
    <w:p w14:paraId="78472C1A" w14:textId="77777777" w:rsidR="00EE5734" w:rsidRDefault="00EE5734" w:rsidP="00EE5734">
      <w:pPr>
        <w:spacing w:after="0"/>
        <w:rPr>
          <w:rFonts w:ascii="Arial" w:hAnsi="Arial" w:cs="Arial"/>
          <w:sz w:val="24"/>
          <w:u w:val="single"/>
        </w:rPr>
      </w:pPr>
    </w:p>
    <w:p w14:paraId="5D73DF66" w14:textId="77777777" w:rsidR="00EE5734" w:rsidRDefault="00EE5734" w:rsidP="00EE5734">
      <w:pPr>
        <w:spacing w:after="0"/>
        <w:rPr>
          <w:rFonts w:ascii="Arial" w:hAnsi="Arial" w:cs="Arial"/>
          <w:sz w:val="24"/>
        </w:rPr>
      </w:pPr>
      <w:r>
        <w:rPr>
          <w:rFonts w:ascii="Arial" w:hAnsi="Arial" w:cs="Arial"/>
          <w:sz w:val="24"/>
        </w:rPr>
        <w:t xml:space="preserve">Pollinators play a critical role in the reproductive cycle of many flowering plants. In fact, the amazing evolution of so </w:t>
      </w:r>
      <w:proofErr w:type="gramStart"/>
      <w:r>
        <w:rPr>
          <w:rFonts w:ascii="Arial" w:hAnsi="Arial" w:cs="Arial"/>
          <w:sz w:val="24"/>
        </w:rPr>
        <w:t>many different kinds of</w:t>
      </w:r>
      <w:proofErr w:type="gramEnd"/>
      <w:r>
        <w:rPr>
          <w:rFonts w:ascii="Arial" w:hAnsi="Arial" w:cs="Arial"/>
          <w:sz w:val="24"/>
        </w:rPr>
        <w:t xml:space="preserve"> trees, bushes and other plants that flower is in part the responsibility of pollinators like flies, bees, moths and birds.</w:t>
      </w:r>
    </w:p>
    <w:p w14:paraId="414E32EE" w14:textId="77777777" w:rsidR="00EE5734" w:rsidRDefault="00EE5734" w:rsidP="00EE5734">
      <w:pPr>
        <w:spacing w:after="0"/>
        <w:rPr>
          <w:rFonts w:ascii="Arial" w:hAnsi="Arial" w:cs="Arial"/>
          <w:sz w:val="24"/>
        </w:rPr>
      </w:pPr>
    </w:p>
    <w:p w14:paraId="7004BD5C" w14:textId="77777777" w:rsidR="00EE5734" w:rsidRDefault="00EE5734" w:rsidP="00EE5734">
      <w:pPr>
        <w:spacing w:after="0"/>
        <w:rPr>
          <w:rFonts w:ascii="Arial" w:hAnsi="Arial" w:cs="Arial"/>
          <w:sz w:val="24"/>
        </w:rPr>
      </w:pPr>
      <w:r>
        <w:rPr>
          <w:rFonts w:ascii="Arial" w:hAnsi="Arial" w:cs="Arial"/>
          <w:sz w:val="24"/>
        </w:rPr>
        <w:t>Monkey flowers are a group of closely related plants that contains many species. One region where monkey flowers are particularly abundant is the west coast of the United States. In certain areas, the scarlet monkey flower’s range overlaps with that of the great purple monkey flower.</w:t>
      </w:r>
    </w:p>
    <w:p w14:paraId="00E157A7" w14:textId="77777777" w:rsidR="00EE5734" w:rsidRDefault="00EE5734" w:rsidP="00EE5734">
      <w:pPr>
        <w:spacing w:after="0"/>
        <w:rPr>
          <w:rFonts w:ascii="Arial" w:hAnsi="Arial" w:cs="Arial"/>
          <w:sz w:val="24"/>
        </w:rPr>
      </w:pPr>
    </w:p>
    <w:p w14:paraId="5FEC646D" w14:textId="77777777" w:rsidR="00EE5734" w:rsidRDefault="00EE5734" w:rsidP="00EE5734">
      <w:pPr>
        <w:spacing w:after="0"/>
        <w:rPr>
          <w:rFonts w:ascii="Arial" w:hAnsi="Arial" w:cs="Arial"/>
          <w:sz w:val="24"/>
        </w:rPr>
      </w:pPr>
      <w:r>
        <w:rPr>
          <w:rFonts w:ascii="Arial" w:hAnsi="Arial" w:cs="Arial"/>
          <w:sz w:val="24"/>
        </w:rPr>
        <w:t>Pollination researchers have shown that when either flower is exposed to the pollen from the other, viable (able to live) seeds are produced. Some flower plants get around this potential problem with hybridization by evolving differences in flowering time, but this pair has no need to do so.</w:t>
      </w:r>
    </w:p>
    <w:p w14:paraId="0AD5A3BC" w14:textId="77777777" w:rsidR="00EE5734" w:rsidRDefault="00EE5734" w:rsidP="00EE5734">
      <w:pPr>
        <w:spacing w:after="0"/>
        <w:rPr>
          <w:rFonts w:ascii="Arial" w:hAnsi="Arial" w:cs="Arial"/>
          <w:sz w:val="24"/>
        </w:rPr>
      </w:pPr>
    </w:p>
    <w:p w14:paraId="40F72516" w14:textId="77777777" w:rsidR="00EE5734" w:rsidRDefault="00EE5734" w:rsidP="00EE5734">
      <w:pPr>
        <w:spacing w:after="0"/>
        <w:rPr>
          <w:rFonts w:ascii="Arial" w:hAnsi="Arial" w:cs="Arial"/>
          <w:sz w:val="24"/>
        </w:rPr>
      </w:pPr>
      <w:r>
        <w:rPr>
          <w:rFonts w:ascii="Arial" w:hAnsi="Arial" w:cs="Arial"/>
          <w:sz w:val="24"/>
        </w:rPr>
        <w:t xml:space="preserve">Birds, including hummingbirds, are generally attracted to red coloration. Flowers that appear red or </w:t>
      </w:r>
      <w:proofErr w:type="gramStart"/>
      <w:r>
        <w:rPr>
          <w:rFonts w:ascii="Arial" w:hAnsi="Arial" w:cs="Arial"/>
          <w:sz w:val="24"/>
        </w:rPr>
        <w:t>reddish-orange</w:t>
      </w:r>
      <w:proofErr w:type="gramEnd"/>
      <w:r>
        <w:rPr>
          <w:rFonts w:ascii="Arial" w:hAnsi="Arial" w:cs="Arial"/>
          <w:sz w:val="24"/>
        </w:rPr>
        <w:t xml:space="preserve"> have in many cases evolved to rely on bird pollinators, most commonly hummingbirds. Bees on the other hand are drawn to a variety of colors and patterns. Some of these patterns are even invisible to humans as they appear in the ultraviolet frequencies, just beyond the most intense violets human eyes can detect. Many yellow, </w:t>
      </w:r>
      <w:proofErr w:type="gramStart"/>
      <w:r>
        <w:rPr>
          <w:rFonts w:ascii="Arial" w:hAnsi="Arial" w:cs="Arial"/>
          <w:sz w:val="24"/>
        </w:rPr>
        <w:t>blue</w:t>
      </w:r>
      <w:proofErr w:type="gramEnd"/>
      <w:r>
        <w:rPr>
          <w:rFonts w:ascii="Arial" w:hAnsi="Arial" w:cs="Arial"/>
          <w:sz w:val="24"/>
        </w:rPr>
        <w:t xml:space="preserve"> and purple flowers are likely pollinated by bees or butterflies.</w:t>
      </w:r>
    </w:p>
    <w:p w14:paraId="645682E6" w14:textId="77777777" w:rsidR="00EE5734" w:rsidRDefault="00EE5734" w:rsidP="00EE5734">
      <w:pPr>
        <w:spacing w:after="0"/>
        <w:rPr>
          <w:rFonts w:ascii="Arial" w:hAnsi="Arial" w:cs="Arial"/>
          <w:sz w:val="24"/>
        </w:rPr>
      </w:pPr>
    </w:p>
    <w:p w14:paraId="65E89D73" w14:textId="77777777" w:rsidR="00EE5734" w:rsidRDefault="00EE5734" w:rsidP="00EE5734">
      <w:pPr>
        <w:spacing w:after="0"/>
        <w:rPr>
          <w:rFonts w:ascii="Arial" w:hAnsi="Arial" w:cs="Arial"/>
          <w:sz w:val="24"/>
        </w:rPr>
      </w:pPr>
      <w:r>
        <w:rPr>
          <w:rFonts w:ascii="Arial" w:hAnsi="Arial" w:cs="Arial"/>
          <w:sz w:val="24"/>
        </w:rPr>
        <w:t>Scarlet monkey flower, as the name implies, produces showy red tubes perfectly pollinated by hummingbirds. The pollen sticks to the birds’ foreheads as they drink nectar from deep within the tube using their long beaks. The tubes of great purple monkey flower display the lighter colors attractive to bees who tunnel into the bell to get a nectar reward and collect pollen on their legs. So, when both plants are in bloom, each has a separate pollinator. In this way, the pollen from one plant is very unlikely to encounter the flower and seed of the other. Even though the two may be meters apart, never the two shall meet.</w:t>
      </w:r>
    </w:p>
    <w:p w14:paraId="5B78FC38" w14:textId="77777777" w:rsidR="00EE5734" w:rsidRDefault="00EE5734" w:rsidP="00EE5734">
      <w:pPr>
        <w:spacing w:after="0"/>
        <w:rPr>
          <w:rFonts w:ascii="Arial" w:hAnsi="Arial" w:cs="Arial"/>
          <w:sz w:val="24"/>
        </w:rPr>
      </w:pPr>
    </w:p>
    <w:p w14:paraId="4B70DB91" w14:textId="77777777" w:rsidR="00EE5734" w:rsidRDefault="00EE5734" w:rsidP="00EE5734">
      <w:pPr>
        <w:spacing w:after="0"/>
        <w:rPr>
          <w:rFonts w:ascii="Arial" w:hAnsi="Arial" w:cs="Arial"/>
          <w:sz w:val="24"/>
        </w:rPr>
      </w:pPr>
      <w:r>
        <w:rPr>
          <w:rFonts w:ascii="Arial" w:hAnsi="Arial" w:cs="Arial"/>
          <w:sz w:val="24"/>
        </w:rPr>
        <w:t>After you have highlighted some key points from the reading above, paraphrase three of them.</w:t>
      </w:r>
    </w:p>
    <w:p w14:paraId="43A437BF" w14:textId="77777777" w:rsidR="00EE5734" w:rsidRDefault="00EE5734" w:rsidP="00EE5734">
      <w:pPr>
        <w:spacing w:after="0"/>
        <w:rPr>
          <w:rFonts w:ascii="Arial" w:hAnsi="Arial" w:cs="Arial"/>
          <w:sz w:val="24"/>
        </w:rPr>
      </w:pPr>
    </w:p>
    <w:p w14:paraId="0DFB6DB6" w14:textId="77777777" w:rsidR="00EE5734" w:rsidRDefault="00EE5734" w:rsidP="00EE5734">
      <w:pPr>
        <w:spacing w:after="0"/>
        <w:rPr>
          <w:rFonts w:ascii="Arial" w:hAnsi="Arial" w:cs="Arial"/>
          <w:sz w:val="24"/>
        </w:rPr>
      </w:pPr>
      <w:r>
        <w:rPr>
          <w:rFonts w:ascii="Arial" w:hAnsi="Arial" w:cs="Arial"/>
          <w:sz w:val="24"/>
        </w:rPr>
        <w:t>1.</w:t>
      </w:r>
    </w:p>
    <w:p w14:paraId="01AC91FF" w14:textId="77777777" w:rsidR="00EE5734" w:rsidRDefault="00EE5734" w:rsidP="00EE5734">
      <w:pPr>
        <w:spacing w:after="0"/>
        <w:rPr>
          <w:rFonts w:ascii="Arial" w:hAnsi="Arial" w:cs="Arial"/>
          <w:sz w:val="24"/>
        </w:rPr>
      </w:pPr>
    </w:p>
    <w:p w14:paraId="5469A3ED" w14:textId="77777777" w:rsidR="00EE5734" w:rsidRDefault="00EE5734" w:rsidP="00EE5734">
      <w:pPr>
        <w:spacing w:after="0"/>
        <w:rPr>
          <w:rFonts w:ascii="Arial" w:hAnsi="Arial" w:cs="Arial"/>
          <w:sz w:val="24"/>
        </w:rPr>
      </w:pPr>
    </w:p>
    <w:p w14:paraId="73C28F17" w14:textId="77777777" w:rsidR="00EE5734" w:rsidRDefault="00EE5734" w:rsidP="00EE5734">
      <w:pPr>
        <w:spacing w:after="0"/>
        <w:rPr>
          <w:rFonts w:ascii="Arial" w:hAnsi="Arial" w:cs="Arial"/>
          <w:sz w:val="24"/>
        </w:rPr>
      </w:pPr>
      <w:r>
        <w:rPr>
          <w:rFonts w:ascii="Arial" w:hAnsi="Arial" w:cs="Arial"/>
          <w:sz w:val="24"/>
        </w:rPr>
        <w:t>2.</w:t>
      </w:r>
    </w:p>
    <w:p w14:paraId="09F86DF4" w14:textId="77777777" w:rsidR="00EE5734" w:rsidRDefault="00EE5734" w:rsidP="00EE5734">
      <w:pPr>
        <w:spacing w:after="0"/>
        <w:rPr>
          <w:rFonts w:ascii="Arial" w:hAnsi="Arial" w:cs="Arial"/>
          <w:sz w:val="24"/>
        </w:rPr>
      </w:pPr>
    </w:p>
    <w:p w14:paraId="1A9EE237" w14:textId="77777777" w:rsidR="00EE5734" w:rsidRDefault="00EE5734" w:rsidP="00EE5734">
      <w:pPr>
        <w:spacing w:after="0"/>
        <w:rPr>
          <w:rFonts w:ascii="Arial" w:hAnsi="Arial" w:cs="Arial"/>
          <w:sz w:val="24"/>
        </w:rPr>
      </w:pPr>
    </w:p>
    <w:p w14:paraId="5C5910C6" w14:textId="77777777" w:rsidR="00EE5734" w:rsidRDefault="00EE5734" w:rsidP="00EE5734">
      <w:pPr>
        <w:spacing w:after="0"/>
        <w:rPr>
          <w:rFonts w:ascii="Arial" w:hAnsi="Arial" w:cs="Arial"/>
          <w:sz w:val="24"/>
        </w:rPr>
      </w:pPr>
      <w:r>
        <w:rPr>
          <w:rFonts w:ascii="Arial" w:hAnsi="Arial" w:cs="Arial"/>
          <w:sz w:val="24"/>
        </w:rPr>
        <w:t>3.</w:t>
      </w:r>
    </w:p>
    <w:p w14:paraId="5FE56FFE" w14:textId="77777777" w:rsidR="00EE5734" w:rsidRDefault="00EE5734" w:rsidP="00EE5734">
      <w:pPr>
        <w:spacing w:after="0"/>
        <w:rPr>
          <w:rFonts w:ascii="Arial" w:hAnsi="Arial" w:cs="Arial"/>
          <w:sz w:val="24"/>
        </w:rPr>
      </w:pPr>
    </w:p>
    <w:p w14:paraId="00064AFA" w14:textId="77777777" w:rsidR="00EE5734" w:rsidRDefault="00EE5734" w:rsidP="00EE5734">
      <w:pPr>
        <w:spacing w:after="0"/>
        <w:rPr>
          <w:rFonts w:ascii="Arial" w:hAnsi="Arial" w:cs="Arial"/>
          <w:sz w:val="24"/>
        </w:rPr>
      </w:pPr>
    </w:p>
    <w:p w14:paraId="0C771B49" w14:textId="77777777" w:rsidR="00EE5734" w:rsidRDefault="00EE5734" w:rsidP="00EE5734">
      <w:pPr>
        <w:spacing w:after="0"/>
        <w:rPr>
          <w:rFonts w:ascii="Arial" w:hAnsi="Arial" w:cs="Arial"/>
          <w:sz w:val="24"/>
        </w:rPr>
      </w:pPr>
    </w:p>
    <w:p w14:paraId="505E776B" w14:textId="5052AFED" w:rsidR="00EE5734" w:rsidRDefault="00EE5734" w:rsidP="00EE5734">
      <w:pPr>
        <w:spacing w:after="0"/>
        <w:rPr>
          <w:rFonts w:ascii="Arial" w:hAnsi="Arial" w:cs="Arial"/>
          <w:sz w:val="24"/>
        </w:rPr>
      </w:pPr>
      <w:r>
        <w:rPr>
          <w:rFonts w:ascii="Arial" w:hAnsi="Arial" w:cs="Arial"/>
          <w:noProof/>
          <w:sz w:val="24"/>
        </w:rPr>
        <w:lastRenderedPageBreak/>
        <w:drawing>
          <wp:inline distT="0" distB="0" distL="0" distR="0" wp14:anchorId="286DCBA4" wp14:editId="109F74DB">
            <wp:extent cx="5943600" cy="326136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261360"/>
                    </a:xfrm>
                    <a:prstGeom prst="rect">
                      <a:avLst/>
                    </a:prstGeom>
                    <a:noFill/>
                    <a:ln>
                      <a:noFill/>
                    </a:ln>
                  </pic:spPr>
                </pic:pic>
              </a:graphicData>
            </a:graphic>
          </wp:inline>
        </w:drawing>
      </w:r>
    </w:p>
    <w:p w14:paraId="1BE3A81F" w14:textId="77777777" w:rsidR="00EE5734" w:rsidRDefault="00EE5734" w:rsidP="00EE5734">
      <w:pPr>
        <w:spacing w:after="120"/>
        <w:rPr>
          <w:rFonts w:ascii="Arial" w:hAnsi="Arial" w:cs="Arial"/>
          <w:b/>
          <w:sz w:val="20"/>
        </w:rPr>
      </w:pPr>
    </w:p>
    <w:p w14:paraId="07B56337" w14:textId="77777777" w:rsidR="00EE5734" w:rsidRDefault="00EE5734" w:rsidP="00EE5734">
      <w:pPr>
        <w:spacing w:after="120"/>
        <w:rPr>
          <w:rFonts w:ascii="Arial" w:hAnsi="Arial" w:cs="Arial"/>
          <w:b/>
          <w:sz w:val="20"/>
        </w:rPr>
      </w:pPr>
      <w:r>
        <w:rPr>
          <w:rFonts w:ascii="Arial" w:hAnsi="Arial" w:cs="Arial"/>
          <w:b/>
          <w:sz w:val="20"/>
        </w:rPr>
        <w:t>Web Resources:</w:t>
      </w:r>
    </w:p>
    <w:p w14:paraId="54ABE010" w14:textId="77777777" w:rsidR="00EE5734" w:rsidRDefault="00EE5734" w:rsidP="00EE5734">
      <w:pPr>
        <w:spacing w:after="120"/>
        <w:rPr>
          <w:rFonts w:ascii="Arial" w:hAnsi="Arial" w:cs="Arial"/>
          <w:sz w:val="16"/>
        </w:rPr>
      </w:pPr>
      <w:r>
        <w:rPr>
          <w:rFonts w:ascii="Arial" w:hAnsi="Arial" w:cs="Arial"/>
          <w:sz w:val="16"/>
        </w:rPr>
        <w:t>Wikipedia Article, “</w:t>
      </w:r>
      <w:proofErr w:type="spellStart"/>
      <w:r>
        <w:rPr>
          <w:rFonts w:ascii="Arial" w:hAnsi="Arial" w:cs="Arial"/>
          <w:sz w:val="16"/>
        </w:rPr>
        <w:t>Erythranthe</w:t>
      </w:r>
      <w:proofErr w:type="spellEnd"/>
      <w:r>
        <w:rPr>
          <w:rFonts w:ascii="Arial" w:hAnsi="Arial" w:cs="Arial"/>
          <w:sz w:val="16"/>
        </w:rPr>
        <w:t xml:space="preserve"> cardinalis” (https://en.wikipedia.org/wiki/Erythranthe_cardinalis)</w:t>
      </w:r>
    </w:p>
    <w:p w14:paraId="60BFB0A9" w14:textId="77777777" w:rsidR="00EE5734" w:rsidRDefault="00EE5734" w:rsidP="00EE5734">
      <w:pPr>
        <w:spacing w:after="120"/>
        <w:rPr>
          <w:rFonts w:ascii="Arial" w:hAnsi="Arial" w:cs="Arial"/>
          <w:sz w:val="16"/>
        </w:rPr>
      </w:pPr>
      <w:r>
        <w:rPr>
          <w:rFonts w:ascii="Arial" w:hAnsi="Arial" w:cs="Arial"/>
          <w:sz w:val="16"/>
        </w:rPr>
        <w:t>Wikipedia Article, “</w:t>
      </w:r>
      <w:proofErr w:type="spellStart"/>
      <w:r>
        <w:rPr>
          <w:rFonts w:ascii="Arial" w:hAnsi="Arial" w:cs="Arial"/>
          <w:sz w:val="16"/>
        </w:rPr>
        <w:t>Erythranthe</w:t>
      </w:r>
      <w:proofErr w:type="spellEnd"/>
      <w:r>
        <w:rPr>
          <w:rFonts w:ascii="Arial" w:hAnsi="Arial" w:cs="Arial"/>
          <w:sz w:val="16"/>
        </w:rPr>
        <w:t xml:space="preserve"> </w:t>
      </w:r>
      <w:proofErr w:type="spellStart"/>
      <w:r>
        <w:rPr>
          <w:rFonts w:ascii="Arial" w:hAnsi="Arial" w:cs="Arial"/>
          <w:sz w:val="16"/>
        </w:rPr>
        <w:t>lewisii</w:t>
      </w:r>
      <w:proofErr w:type="spellEnd"/>
      <w:r>
        <w:rPr>
          <w:rFonts w:ascii="Arial" w:hAnsi="Arial" w:cs="Arial"/>
          <w:sz w:val="16"/>
        </w:rPr>
        <w:t>” (https://en.wikipedia.org/wiki/Erythranthe_lewisii)</w:t>
      </w:r>
    </w:p>
    <w:p w14:paraId="34E91DFC" w14:textId="77777777" w:rsidR="00EE5734" w:rsidRDefault="00EE5734" w:rsidP="00EE5734">
      <w:pPr>
        <w:spacing w:after="120"/>
        <w:rPr>
          <w:rFonts w:ascii="Arial" w:hAnsi="Arial" w:cs="Arial"/>
          <w:b/>
          <w:sz w:val="20"/>
        </w:rPr>
      </w:pPr>
      <w:r>
        <w:rPr>
          <w:rFonts w:ascii="Arial" w:hAnsi="Arial" w:cs="Arial"/>
          <w:b/>
          <w:sz w:val="20"/>
        </w:rPr>
        <w:t>Scientific Articles:</w:t>
      </w:r>
    </w:p>
    <w:p w14:paraId="6E30172C" w14:textId="77777777" w:rsidR="00EE5734" w:rsidRDefault="00EE5734" w:rsidP="00EE5734">
      <w:pPr>
        <w:spacing w:after="120"/>
        <w:ind w:left="432" w:hanging="432"/>
        <w:rPr>
          <w:rFonts w:ascii="Arial" w:hAnsi="Arial" w:cs="Arial"/>
          <w:sz w:val="16"/>
          <w:szCs w:val="16"/>
        </w:rPr>
      </w:pPr>
      <w:r>
        <w:rPr>
          <w:rFonts w:ascii="Arial" w:hAnsi="Arial" w:cs="Arial"/>
          <w:sz w:val="16"/>
          <w:szCs w:val="16"/>
        </w:rPr>
        <w:t xml:space="preserve">Ramsey, Justin, H. D. Bradshaw Jr, and Douglas W. </w:t>
      </w:r>
      <w:proofErr w:type="spellStart"/>
      <w:r>
        <w:rPr>
          <w:rFonts w:ascii="Arial" w:hAnsi="Arial" w:cs="Arial"/>
          <w:sz w:val="16"/>
          <w:szCs w:val="16"/>
        </w:rPr>
        <w:t>Schemske</w:t>
      </w:r>
      <w:proofErr w:type="spellEnd"/>
      <w:r>
        <w:rPr>
          <w:rFonts w:ascii="Arial" w:hAnsi="Arial" w:cs="Arial"/>
          <w:sz w:val="16"/>
          <w:szCs w:val="16"/>
        </w:rPr>
        <w:t xml:space="preserve">. "Components of reproductive isolation between the monkeyflowers Mimulus </w:t>
      </w:r>
      <w:proofErr w:type="spellStart"/>
      <w:r>
        <w:rPr>
          <w:rFonts w:ascii="Arial" w:hAnsi="Arial" w:cs="Arial"/>
          <w:sz w:val="16"/>
          <w:szCs w:val="16"/>
        </w:rPr>
        <w:t>lewisii</w:t>
      </w:r>
      <w:proofErr w:type="spellEnd"/>
      <w:r>
        <w:rPr>
          <w:rFonts w:ascii="Arial" w:hAnsi="Arial" w:cs="Arial"/>
          <w:sz w:val="16"/>
          <w:szCs w:val="16"/>
        </w:rPr>
        <w:t xml:space="preserve"> and M. cardinalis (</w:t>
      </w:r>
      <w:proofErr w:type="spellStart"/>
      <w:r>
        <w:rPr>
          <w:rFonts w:ascii="Arial" w:hAnsi="Arial" w:cs="Arial"/>
          <w:sz w:val="16"/>
          <w:szCs w:val="16"/>
        </w:rPr>
        <w:t>Phrymaceae</w:t>
      </w:r>
      <w:proofErr w:type="spellEnd"/>
      <w:r>
        <w:rPr>
          <w:rFonts w:ascii="Arial" w:hAnsi="Arial" w:cs="Arial"/>
          <w:sz w:val="16"/>
          <w:szCs w:val="16"/>
        </w:rPr>
        <w:t xml:space="preserve">)." </w:t>
      </w:r>
      <w:r>
        <w:rPr>
          <w:rFonts w:ascii="Arial" w:hAnsi="Arial" w:cs="Arial"/>
          <w:i/>
          <w:iCs/>
          <w:sz w:val="16"/>
          <w:szCs w:val="16"/>
        </w:rPr>
        <w:t>Evolution</w:t>
      </w:r>
      <w:r>
        <w:rPr>
          <w:rFonts w:ascii="Arial" w:hAnsi="Arial" w:cs="Arial"/>
          <w:sz w:val="16"/>
          <w:szCs w:val="16"/>
        </w:rPr>
        <w:t xml:space="preserve"> 57.7 (2003): 1520-1534.</w:t>
      </w:r>
    </w:p>
    <w:p w14:paraId="45F5EFE4" w14:textId="77777777" w:rsidR="00EE5734" w:rsidRDefault="00EE5734" w:rsidP="00EE5734">
      <w:pPr>
        <w:spacing w:after="120"/>
        <w:ind w:left="432" w:hanging="432"/>
        <w:rPr>
          <w:rFonts w:ascii="Arial" w:hAnsi="Arial" w:cs="Arial"/>
          <w:sz w:val="16"/>
          <w:szCs w:val="16"/>
        </w:rPr>
      </w:pPr>
      <w:proofErr w:type="spellStart"/>
      <w:r>
        <w:rPr>
          <w:rFonts w:ascii="Arial" w:hAnsi="Arial" w:cs="Arial"/>
          <w:sz w:val="16"/>
          <w:szCs w:val="16"/>
        </w:rPr>
        <w:t>Schemske</w:t>
      </w:r>
      <w:proofErr w:type="spellEnd"/>
      <w:r>
        <w:rPr>
          <w:rFonts w:ascii="Arial" w:hAnsi="Arial" w:cs="Arial"/>
          <w:sz w:val="16"/>
          <w:szCs w:val="16"/>
        </w:rPr>
        <w:t xml:space="preserve">, Douglas W., and H. D. Bradshaw. "Pollinator preference and the evolution of floral traits in monkeyflowers (Mimulus)." </w:t>
      </w:r>
      <w:r>
        <w:rPr>
          <w:rFonts w:ascii="Arial" w:hAnsi="Arial" w:cs="Arial"/>
          <w:i/>
          <w:iCs/>
          <w:sz w:val="16"/>
          <w:szCs w:val="16"/>
        </w:rPr>
        <w:t>Proceedings of the National Academy of Sciences</w:t>
      </w:r>
      <w:r>
        <w:rPr>
          <w:rFonts w:ascii="Arial" w:hAnsi="Arial" w:cs="Arial"/>
          <w:sz w:val="16"/>
          <w:szCs w:val="16"/>
        </w:rPr>
        <w:t xml:space="preserve"> 96.21 (1999): 11910-11915.</w:t>
      </w: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C8B9" w14:textId="77777777" w:rsidR="00DE539C" w:rsidRDefault="00DE539C" w:rsidP="00D06106">
      <w:pPr>
        <w:spacing w:after="0"/>
      </w:pPr>
      <w:r>
        <w:separator/>
      </w:r>
    </w:p>
  </w:endnote>
  <w:endnote w:type="continuationSeparator" w:id="0">
    <w:p w14:paraId="70955573" w14:textId="77777777" w:rsidR="00DE539C" w:rsidRDefault="00DE539C" w:rsidP="00D06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01F41297">
          <wp:simplePos x="0" y="0"/>
          <wp:positionH relativeFrom="rightMargin">
            <wp:posOffset>-752475</wp:posOffset>
          </wp:positionH>
          <wp:positionV relativeFrom="paragraph">
            <wp:posOffset>177800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F532E" w14:textId="77777777" w:rsidR="00DE539C" w:rsidRDefault="00DE539C" w:rsidP="00D06106">
      <w:pPr>
        <w:spacing w:after="0"/>
      </w:pPr>
      <w:r>
        <w:separator/>
      </w:r>
    </w:p>
  </w:footnote>
  <w:footnote w:type="continuationSeparator" w:id="0">
    <w:p w14:paraId="0ADB8984" w14:textId="77777777" w:rsidR="00DE539C" w:rsidRDefault="00DE539C" w:rsidP="00D06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015FA"/>
    <w:rsid w:val="008B5C03"/>
    <w:rsid w:val="00921D65"/>
    <w:rsid w:val="00A92E49"/>
    <w:rsid w:val="00B472B1"/>
    <w:rsid w:val="00D06106"/>
    <w:rsid w:val="00DE539C"/>
    <w:rsid w:val="00EC43A6"/>
    <w:rsid w:val="00EE5734"/>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734"/>
    <w:pPr>
      <w:widowControl w:val="0"/>
      <w:spacing w:line="240"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24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Haleh Golestani</cp:lastModifiedBy>
  <cp:revision>3</cp:revision>
  <dcterms:created xsi:type="dcterms:W3CDTF">2021-09-23T16:33:00Z</dcterms:created>
  <dcterms:modified xsi:type="dcterms:W3CDTF">2021-09-23T16:47:00Z</dcterms:modified>
</cp:coreProperties>
</file>