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69230C74" w:rsidR="00C3055B" w:rsidRDefault="00C804C7" w:rsidP="00A4027F">
      <w:pPr>
        <w:rPr>
          <w:rFonts w:ascii="Arial" w:hAnsi="Arial" w:cs="Arial"/>
          <w:b/>
          <w:color w:val="000000" w:themeColor="text1"/>
          <w:sz w:val="28"/>
          <w:szCs w:val="28"/>
          <w:shd w:val="clear" w:color="auto" w:fill="FFFFFF"/>
        </w:rPr>
      </w:pPr>
      <w:r>
        <w:rPr>
          <w:rFonts w:ascii="Arial" w:hAnsi="Arial" w:cs="Arial"/>
          <w:noProof/>
          <w:sz w:val="20"/>
          <w:szCs w:val="20"/>
          <w:u w:val="single"/>
          <w:shd w:val="clear" w:color="auto" w:fill="FFFFFF"/>
        </w:rPr>
        <w:drawing>
          <wp:anchor distT="0" distB="0" distL="114300" distR="114300" simplePos="0" relativeHeight="251661312" behindDoc="1" locked="0" layoutInCell="1" allowOverlap="1" wp14:anchorId="12447D2C" wp14:editId="00A1ABC4">
            <wp:simplePos x="0" y="0"/>
            <wp:positionH relativeFrom="margin">
              <wp:align>right</wp:align>
            </wp:positionH>
            <wp:positionV relativeFrom="paragraph">
              <wp:posOffset>1588</wp:posOffset>
            </wp:positionV>
            <wp:extent cx="1748155" cy="1574800"/>
            <wp:effectExtent l="0" t="0" r="4445" b="6350"/>
            <wp:wrapTight wrapText="bothSides">
              <wp:wrapPolygon edited="0">
                <wp:start x="0" y="0"/>
                <wp:lineTo x="0" y="21426"/>
                <wp:lineTo x="21420" y="21426"/>
                <wp:lineTo x="2142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R Clock with MBER Logo.jp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748155" cy="1574800"/>
                    </a:xfrm>
                    <a:prstGeom prst="rect">
                      <a:avLst/>
                    </a:prstGeom>
                  </pic:spPr>
                </pic:pic>
              </a:graphicData>
            </a:graphic>
            <wp14:sizeRelH relativeFrom="margin">
              <wp14:pctWidth>0</wp14:pctWidth>
            </wp14:sizeRelH>
            <wp14:sizeRelV relativeFrom="margin">
              <wp14:pctHeight>0</wp14:pctHeight>
            </wp14:sizeRelV>
          </wp:anchor>
        </w:drawing>
      </w:r>
      <w:r w:rsidR="00F47507" w:rsidRPr="00F47507">
        <w:rPr>
          <w:rFonts w:ascii="Arial" w:hAnsi="Arial" w:cs="Arial"/>
          <w:b/>
          <w:color w:val="000000" w:themeColor="text1"/>
          <w:sz w:val="28"/>
          <w:szCs w:val="28"/>
          <w:shd w:val="clear" w:color="auto" w:fill="FFFFFF"/>
        </w:rPr>
        <w:t xml:space="preserve"> </w:t>
      </w:r>
      <w:r>
        <w:rPr>
          <w:rFonts w:ascii="Arial" w:hAnsi="Arial" w:cs="Arial"/>
          <w:b/>
          <w:color w:val="000000" w:themeColor="text1"/>
          <w:sz w:val="28"/>
          <w:szCs w:val="28"/>
          <w:shd w:val="clear" w:color="auto" w:fill="FFFFFF"/>
        </w:rPr>
        <w:t>Cellular Respiration</w:t>
      </w:r>
      <w:r w:rsidR="00E71058">
        <w:rPr>
          <w:rFonts w:ascii="Arial" w:hAnsi="Arial" w:cs="Arial"/>
          <w:b/>
          <w:color w:val="000000" w:themeColor="text1"/>
          <w:sz w:val="28"/>
          <w:szCs w:val="28"/>
          <w:shd w:val="clear" w:color="auto" w:fill="FFFFFF"/>
        </w:rPr>
        <w:t xml:space="preserve">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r w:rsidR="00F47507" w:rsidRPr="00F47507">
        <w:rPr>
          <w:rFonts w:ascii="Arial" w:hAnsi="Arial" w:cs="Arial"/>
          <w:b/>
          <w:color w:val="000000" w:themeColor="text1"/>
          <w:sz w:val="28"/>
          <w:szCs w:val="28"/>
          <w:shd w:val="clear" w:color="auto" w:fill="FFFFFF"/>
        </w:rPr>
        <w:t xml:space="preserve">: </w:t>
      </w:r>
    </w:p>
    <w:p w14:paraId="0CE591FF" w14:textId="54B1CE9B" w:rsidR="00A4027F" w:rsidRPr="00C3055B" w:rsidRDefault="007233F1" w:rsidP="00C3055B">
      <w:pPr>
        <w:ind w:firstLine="72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w:t>
      </w:r>
      <w:proofErr w:type="gramStart"/>
      <w:r w:rsidRPr="00C3055B">
        <w:rPr>
          <w:rFonts w:ascii="Arial" w:hAnsi="Arial" w:cs="Arial"/>
          <w:b/>
          <w:sz w:val="22"/>
          <w:szCs w:val="28"/>
          <w:shd w:val="clear" w:color="auto" w:fill="FFFFFF"/>
        </w:rPr>
        <w:t>approximately</w:t>
      </w:r>
      <w:proofErr w:type="gramEnd"/>
      <w:r w:rsidRPr="00C3055B">
        <w:rPr>
          <w:rFonts w:ascii="Arial" w:hAnsi="Arial" w:cs="Arial"/>
          <w:b/>
          <w:sz w:val="22"/>
          <w:szCs w:val="28"/>
          <w:shd w:val="clear" w:color="auto" w:fill="FFFFFF"/>
        </w:rPr>
        <w:t xml:space="preserve"> </w:t>
      </w:r>
      <w:r w:rsidR="00C804C7">
        <w:rPr>
          <w:rFonts w:ascii="Arial" w:hAnsi="Arial" w:cs="Arial"/>
          <w:b/>
          <w:sz w:val="22"/>
          <w:szCs w:val="28"/>
          <w:shd w:val="clear" w:color="auto" w:fill="FFFFFF"/>
        </w:rPr>
        <w:t>6 to 7</w:t>
      </w:r>
      <w:r w:rsidR="00A4027F" w:rsidRPr="00C3055B">
        <w:rPr>
          <w:rFonts w:ascii="Arial" w:hAnsi="Arial" w:cs="Arial"/>
          <w:b/>
          <w:sz w:val="22"/>
          <w:szCs w:val="28"/>
          <w:shd w:val="clear" w:color="auto" w:fill="FFFFFF"/>
        </w:rPr>
        <w:t xml:space="preserve"> traditional class days)</w:t>
      </w:r>
      <w:r w:rsidR="00E71058" w:rsidRPr="00E71058">
        <w:rPr>
          <w:noProof/>
        </w:rPr>
        <w:t xml:space="preserve"> </w:t>
      </w:r>
    </w:p>
    <w:p w14:paraId="5E1EA559" w14:textId="51ED6E7C" w:rsidR="00C07233" w:rsidRPr="000314E3" w:rsidRDefault="00C07233" w:rsidP="00A4027F">
      <w:pPr>
        <w:rPr>
          <w:rFonts w:ascii="Arial" w:hAnsi="Arial" w:cs="Arial"/>
          <w:b/>
          <w:color w:val="800000"/>
          <w:szCs w:val="28"/>
          <w:shd w:val="clear" w:color="auto" w:fill="FFFFFF"/>
        </w:rPr>
      </w:pPr>
    </w:p>
    <w:p w14:paraId="58BA2CA2" w14:textId="02FF523F" w:rsidR="00C07233" w:rsidRPr="00106219" w:rsidRDefault="00C07233" w:rsidP="00CF02B8">
      <w:pPr>
        <w:spacing w:after="120"/>
        <w:ind w:firstLine="720"/>
        <w:rPr>
          <w:rFonts w:ascii="Arial" w:hAnsi="Arial" w:cs="Arial"/>
          <w:sz w:val="20"/>
          <w:szCs w:val="20"/>
          <w:shd w:val="clear" w:color="auto" w:fill="FFFFFF"/>
        </w:rPr>
      </w:pPr>
      <w:r w:rsidRPr="00106219">
        <w:rPr>
          <w:rFonts w:ascii="Arial" w:hAnsi="Arial" w:cs="Arial"/>
          <w:sz w:val="20"/>
          <w:szCs w:val="20"/>
          <w:u w:val="single"/>
          <w:shd w:val="clear" w:color="auto" w:fill="FFFFFF"/>
        </w:rPr>
        <w:t>The model</w:t>
      </w:r>
      <w:r w:rsidR="00575219">
        <w:rPr>
          <w:rFonts w:ascii="Arial" w:hAnsi="Arial" w:cs="Arial"/>
          <w:sz w:val="20"/>
          <w:szCs w:val="20"/>
          <w:u w:val="single"/>
          <w:shd w:val="clear" w:color="auto" w:fill="FFFFFF"/>
        </w:rPr>
        <w:t xml:space="preserve"> – </w:t>
      </w:r>
      <w:r w:rsidR="00C804C7">
        <w:rPr>
          <w:rFonts w:ascii="Arial" w:hAnsi="Arial" w:cs="Arial"/>
          <w:sz w:val="20"/>
          <w:szCs w:val="20"/>
          <w:u w:val="single"/>
          <w:shd w:val="clear" w:color="auto" w:fill="FFFFFF"/>
        </w:rPr>
        <w:t>continuing to address</w:t>
      </w:r>
      <w:r w:rsidR="00575219">
        <w:rPr>
          <w:rFonts w:ascii="Arial" w:hAnsi="Arial" w:cs="Arial"/>
          <w:sz w:val="20"/>
          <w:szCs w:val="20"/>
          <w:u w:val="single"/>
          <w:shd w:val="clear" w:color="auto" w:fill="FFFFFF"/>
        </w:rPr>
        <w:t>, “Why do we need to eat food?”</w:t>
      </w:r>
    </w:p>
    <w:p w14:paraId="509AC047" w14:textId="36A10424" w:rsidR="00B570E0" w:rsidRPr="00B570E0" w:rsidRDefault="00445A4E" w:rsidP="00575219">
      <w:pPr>
        <w:pStyle w:val="ListParagraph"/>
        <w:spacing w:after="80"/>
        <w:contextualSpacing w:val="0"/>
        <w:rPr>
          <w:rFonts w:ascii="Arial" w:hAnsi="Arial" w:cs="Arial"/>
          <w:b/>
          <w:i/>
          <w:color w:val="000000" w:themeColor="text1"/>
          <w:sz w:val="20"/>
          <w:szCs w:val="20"/>
          <w:shd w:val="clear" w:color="auto" w:fill="FFFFFF"/>
        </w:rPr>
      </w:pPr>
      <w:r>
        <w:rPr>
          <w:rFonts w:ascii="Arial" w:hAnsi="Arial" w:cs="Arial"/>
          <w:b/>
          <w:i/>
          <w:color w:val="000000" w:themeColor="text1"/>
          <w:sz w:val="20"/>
          <w:szCs w:val="20"/>
          <w:shd w:val="clear" w:color="auto" w:fill="FFFFFF"/>
        </w:rPr>
        <w:t xml:space="preserve">New </w:t>
      </w:r>
      <w:r w:rsidR="00B570E0" w:rsidRPr="00B570E0">
        <w:rPr>
          <w:rFonts w:ascii="Arial" w:hAnsi="Arial" w:cs="Arial"/>
          <w:b/>
          <w:i/>
          <w:color w:val="000000" w:themeColor="text1"/>
          <w:sz w:val="20"/>
          <w:szCs w:val="20"/>
          <w:shd w:val="clear" w:color="auto" w:fill="FFFFFF"/>
        </w:rPr>
        <w:t xml:space="preserve">Ideas </w:t>
      </w:r>
      <w:proofErr w:type="gramStart"/>
      <w:r w:rsidR="00B570E0" w:rsidRPr="00B570E0">
        <w:rPr>
          <w:rFonts w:ascii="Arial" w:hAnsi="Arial" w:cs="Arial"/>
          <w:b/>
          <w:i/>
          <w:color w:val="000000" w:themeColor="text1"/>
          <w:sz w:val="20"/>
          <w:szCs w:val="20"/>
          <w:shd w:val="clear" w:color="auto" w:fill="FFFFFF"/>
        </w:rPr>
        <w:t>About</w:t>
      </w:r>
      <w:proofErr w:type="gramEnd"/>
      <w:r w:rsidR="00B570E0" w:rsidRPr="00B570E0">
        <w:rPr>
          <w:rFonts w:ascii="Arial" w:hAnsi="Arial" w:cs="Arial"/>
          <w:b/>
          <w:i/>
          <w:color w:val="000000" w:themeColor="text1"/>
          <w:sz w:val="20"/>
          <w:szCs w:val="20"/>
          <w:shd w:val="clear" w:color="auto" w:fill="FFFFFF"/>
        </w:rPr>
        <w:t xml:space="preserve"> Matter from Food</w:t>
      </w:r>
      <w:r>
        <w:rPr>
          <w:rFonts w:ascii="Arial" w:hAnsi="Arial" w:cs="Arial"/>
          <w:b/>
          <w:i/>
          <w:color w:val="000000" w:themeColor="text1"/>
          <w:sz w:val="20"/>
          <w:szCs w:val="20"/>
          <w:shd w:val="clear" w:color="auto" w:fill="FFFFFF"/>
        </w:rPr>
        <w:t xml:space="preserve"> (developed in this unit)</w:t>
      </w:r>
    </w:p>
    <w:p w14:paraId="4EE04ABD" w14:textId="77777777" w:rsidR="005B02F5" w:rsidRPr="00C804C7" w:rsidRDefault="00103F5D" w:rsidP="00C804C7">
      <w:pPr>
        <w:pStyle w:val="ListParagraph"/>
        <w:numPr>
          <w:ilvl w:val="0"/>
          <w:numId w:val="31"/>
        </w:numPr>
        <w:spacing w:after="80"/>
        <w:contextualSpacing w:val="0"/>
        <w:rPr>
          <w:rFonts w:ascii="Arial" w:hAnsi="Arial" w:cs="Arial"/>
          <w:color w:val="000000" w:themeColor="text1"/>
          <w:sz w:val="20"/>
          <w:szCs w:val="20"/>
          <w:shd w:val="clear" w:color="auto" w:fill="FFFFFF"/>
        </w:rPr>
      </w:pPr>
      <w:r w:rsidRPr="00C804C7">
        <w:rPr>
          <w:rFonts w:ascii="Arial" w:hAnsi="Arial" w:cs="Arial"/>
          <w:color w:val="000000" w:themeColor="text1"/>
          <w:sz w:val="20"/>
          <w:szCs w:val="20"/>
          <w:shd w:val="clear" w:color="auto" w:fill="FFFFFF"/>
        </w:rPr>
        <w:t xml:space="preserve">Some of this matter is really taken in for energy. It </w:t>
      </w:r>
      <w:proofErr w:type="gramStart"/>
      <w:r w:rsidRPr="00C804C7">
        <w:rPr>
          <w:rFonts w:ascii="Arial" w:hAnsi="Arial" w:cs="Arial"/>
          <w:color w:val="000000" w:themeColor="text1"/>
          <w:sz w:val="20"/>
          <w:szCs w:val="20"/>
          <w:shd w:val="clear" w:color="auto" w:fill="FFFFFF"/>
        </w:rPr>
        <w:t>is rearranged</w:t>
      </w:r>
      <w:proofErr w:type="gramEnd"/>
      <w:r w:rsidRPr="00C804C7">
        <w:rPr>
          <w:rFonts w:ascii="Arial" w:hAnsi="Arial" w:cs="Arial"/>
          <w:color w:val="000000" w:themeColor="text1"/>
          <w:sz w:val="20"/>
          <w:szCs w:val="20"/>
          <w:shd w:val="clear" w:color="auto" w:fill="FFFFFF"/>
        </w:rPr>
        <w:t xml:space="preserve"> to obtain energy in a reaction called cellular respiration. The products </w:t>
      </w:r>
      <w:proofErr w:type="gramStart"/>
      <w:r w:rsidRPr="00C804C7">
        <w:rPr>
          <w:rFonts w:ascii="Arial" w:hAnsi="Arial" w:cs="Arial"/>
          <w:color w:val="000000" w:themeColor="text1"/>
          <w:sz w:val="20"/>
          <w:szCs w:val="20"/>
          <w:shd w:val="clear" w:color="auto" w:fill="FFFFFF"/>
        </w:rPr>
        <w:t>are expelled</w:t>
      </w:r>
      <w:proofErr w:type="gramEnd"/>
      <w:r w:rsidRPr="00C804C7">
        <w:rPr>
          <w:rFonts w:ascii="Arial" w:hAnsi="Arial" w:cs="Arial"/>
          <w:color w:val="000000" w:themeColor="text1"/>
          <w:sz w:val="20"/>
          <w:szCs w:val="20"/>
          <w:shd w:val="clear" w:color="auto" w:fill="FFFFFF"/>
        </w:rPr>
        <w:t xml:space="preserve"> from the body as carbon dioxide and water.</w:t>
      </w:r>
    </w:p>
    <w:p w14:paraId="6BAEE117" w14:textId="0ADF03A4" w:rsidR="00B570E0" w:rsidRPr="00B570E0" w:rsidRDefault="00445A4E" w:rsidP="00575219">
      <w:pPr>
        <w:pStyle w:val="ListParagraph"/>
        <w:spacing w:after="80"/>
        <w:contextualSpacing w:val="0"/>
        <w:rPr>
          <w:rFonts w:ascii="Arial" w:hAnsi="Arial" w:cs="Arial"/>
          <w:b/>
          <w:i/>
          <w:color w:val="000000" w:themeColor="text1"/>
          <w:sz w:val="20"/>
          <w:szCs w:val="20"/>
          <w:shd w:val="clear" w:color="auto" w:fill="FFFFFF"/>
        </w:rPr>
      </w:pPr>
      <w:r>
        <w:rPr>
          <w:rFonts w:ascii="Arial" w:hAnsi="Arial" w:cs="Arial"/>
          <w:b/>
          <w:i/>
          <w:color w:val="000000" w:themeColor="text1"/>
          <w:sz w:val="20"/>
          <w:szCs w:val="20"/>
          <w:shd w:val="clear" w:color="auto" w:fill="FFFFFF"/>
        </w:rPr>
        <w:t xml:space="preserve">New </w:t>
      </w:r>
      <w:r w:rsidR="00B570E0" w:rsidRPr="00B570E0">
        <w:rPr>
          <w:rFonts w:ascii="Arial" w:hAnsi="Arial" w:cs="Arial"/>
          <w:b/>
          <w:i/>
          <w:color w:val="000000" w:themeColor="text1"/>
          <w:sz w:val="20"/>
          <w:szCs w:val="20"/>
          <w:shd w:val="clear" w:color="auto" w:fill="FFFFFF"/>
        </w:rPr>
        <w:t xml:space="preserve">Ideas </w:t>
      </w:r>
      <w:proofErr w:type="gramStart"/>
      <w:r w:rsidR="00B570E0" w:rsidRPr="00B570E0">
        <w:rPr>
          <w:rFonts w:ascii="Arial" w:hAnsi="Arial" w:cs="Arial"/>
          <w:b/>
          <w:i/>
          <w:color w:val="000000" w:themeColor="text1"/>
          <w:sz w:val="20"/>
          <w:szCs w:val="20"/>
          <w:shd w:val="clear" w:color="auto" w:fill="FFFFFF"/>
        </w:rPr>
        <w:t>About</w:t>
      </w:r>
      <w:proofErr w:type="gramEnd"/>
      <w:r w:rsidR="00B570E0" w:rsidRPr="00B570E0">
        <w:rPr>
          <w:rFonts w:ascii="Arial" w:hAnsi="Arial" w:cs="Arial"/>
          <w:b/>
          <w:i/>
          <w:color w:val="000000" w:themeColor="text1"/>
          <w:sz w:val="20"/>
          <w:szCs w:val="20"/>
          <w:shd w:val="clear" w:color="auto" w:fill="FFFFFF"/>
        </w:rPr>
        <w:t xml:space="preserve"> Energy from Food</w:t>
      </w:r>
      <w:r>
        <w:rPr>
          <w:rFonts w:ascii="Arial" w:hAnsi="Arial" w:cs="Arial"/>
          <w:b/>
          <w:i/>
          <w:color w:val="000000" w:themeColor="text1"/>
          <w:sz w:val="20"/>
          <w:szCs w:val="20"/>
          <w:shd w:val="clear" w:color="auto" w:fill="FFFFFF"/>
        </w:rPr>
        <w:t xml:space="preserve"> (develope</w:t>
      </w:r>
      <w:bookmarkStart w:id="0" w:name="_GoBack"/>
      <w:bookmarkEnd w:id="0"/>
      <w:r>
        <w:rPr>
          <w:rFonts w:ascii="Arial" w:hAnsi="Arial" w:cs="Arial"/>
          <w:b/>
          <w:i/>
          <w:color w:val="000000" w:themeColor="text1"/>
          <w:sz w:val="20"/>
          <w:szCs w:val="20"/>
          <w:shd w:val="clear" w:color="auto" w:fill="FFFFFF"/>
        </w:rPr>
        <w:t>d in this unit)</w:t>
      </w:r>
    </w:p>
    <w:p w14:paraId="6D48C830" w14:textId="77777777" w:rsidR="005B02F5" w:rsidRPr="00C804C7" w:rsidRDefault="00103F5D" w:rsidP="00C804C7">
      <w:pPr>
        <w:numPr>
          <w:ilvl w:val="0"/>
          <w:numId w:val="32"/>
        </w:numPr>
        <w:spacing w:after="80"/>
        <w:rPr>
          <w:rFonts w:ascii="Arial" w:hAnsi="Arial" w:cs="Arial"/>
          <w:color w:val="000000" w:themeColor="text1"/>
          <w:sz w:val="20"/>
          <w:szCs w:val="20"/>
          <w:shd w:val="clear" w:color="auto" w:fill="FFFFFF"/>
        </w:rPr>
      </w:pPr>
      <w:r w:rsidRPr="00C804C7">
        <w:rPr>
          <w:rFonts w:ascii="Arial" w:hAnsi="Arial" w:cs="Arial"/>
          <w:color w:val="000000" w:themeColor="text1"/>
          <w:sz w:val="20"/>
          <w:szCs w:val="20"/>
          <w:shd w:val="clear" w:color="auto" w:fill="FFFFFF"/>
        </w:rPr>
        <w:t>(C</w:t>
      </w:r>
      <w:r w:rsidRPr="00C804C7">
        <w:rPr>
          <w:rFonts w:ascii="Arial" w:hAnsi="Arial" w:cs="Arial"/>
          <w:color w:val="000000" w:themeColor="text1"/>
          <w:sz w:val="20"/>
          <w:szCs w:val="20"/>
          <w:shd w:val="clear" w:color="auto" w:fill="FFFFFF"/>
          <w:vertAlign w:val="subscript"/>
        </w:rPr>
        <w:t>6</w:t>
      </w:r>
      <w:r w:rsidRPr="00C804C7">
        <w:rPr>
          <w:rFonts w:ascii="Arial" w:hAnsi="Arial" w:cs="Arial"/>
          <w:color w:val="000000" w:themeColor="text1"/>
          <w:sz w:val="20"/>
          <w:szCs w:val="20"/>
          <w:shd w:val="clear" w:color="auto" w:fill="FFFFFF"/>
        </w:rPr>
        <w:t>H</w:t>
      </w:r>
      <w:r w:rsidRPr="00C804C7">
        <w:rPr>
          <w:rFonts w:ascii="Arial" w:hAnsi="Arial" w:cs="Arial"/>
          <w:color w:val="000000" w:themeColor="text1"/>
          <w:sz w:val="20"/>
          <w:szCs w:val="20"/>
          <w:shd w:val="clear" w:color="auto" w:fill="FFFFFF"/>
          <w:vertAlign w:val="subscript"/>
        </w:rPr>
        <w:t>12</w:t>
      </w:r>
      <w:r w:rsidRPr="00C804C7">
        <w:rPr>
          <w:rFonts w:ascii="Arial" w:hAnsi="Arial" w:cs="Arial"/>
          <w:color w:val="000000" w:themeColor="text1"/>
          <w:sz w:val="20"/>
          <w:szCs w:val="20"/>
          <w:shd w:val="clear" w:color="auto" w:fill="FFFFFF"/>
        </w:rPr>
        <w:t>O</w:t>
      </w:r>
      <w:r w:rsidRPr="00C804C7">
        <w:rPr>
          <w:rFonts w:ascii="Arial" w:hAnsi="Arial" w:cs="Arial"/>
          <w:color w:val="000000" w:themeColor="text1"/>
          <w:sz w:val="20"/>
          <w:szCs w:val="20"/>
          <w:shd w:val="clear" w:color="auto" w:fill="FFFFFF"/>
          <w:vertAlign w:val="subscript"/>
        </w:rPr>
        <w:t>6</w:t>
      </w:r>
      <w:r w:rsidRPr="00C804C7">
        <w:rPr>
          <w:rFonts w:ascii="Arial" w:hAnsi="Arial" w:cs="Arial"/>
          <w:color w:val="000000" w:themeColor="text1"/>
          <w:sz w:val="20"/>
          <w:szCs w:val="20"/>
          <w:shd w:val="clear" w:color="auto" w:fill="FFFFFF"/>
        </w:rPr>
        <w:t> + O</w:t>
      </w:r>
      <w:r w:rsidRPr="00C804C7">
        <w:rPr>
          <w:rFonts w:ascii="Arial" w:hAnsi="Arial" w:cs="Arial"/>
          <w:color w:val="000000" w:themeColor="text1"/>
          <w:sz w:val="20"/>
          <w:szCs w:val="20"/>
          <w:shd w:val="clear" w:color="auto" w:fill="FFFFFF"/>
          <w:vertAlign w:val="subscript"/>
        </w:rPr>
        <w:t>2</w:t>
      </w:r>
      <w:r w:rsidRPr="00C804C7">
        <w:rPr>
          <w:rFonts w:ascii="Arial" w:hAnsi="Arial" w:cs="Arial"/>
          <w:color w:val="000000" w:themeColor="text1"/>
          <w:sz w:val="20"/>
          <w:szCs w:val="20"/>
          <w:shd w:val="clear" w:color="auto" w:fill="FFFFFF"/>
        </w:rPr>
        <w:t>) have higher energy than (CO</w:t>
      </w:r>
      <w:r w:rsidRPr="00C804C7">
        <w:rPr>
          <w:rFonts w:ascii="Arial" w:hAnsi="Arial" w:cs="Arial"/>
          <w:color w:val="000000" w:themeColor="text1"/>
          <w:sz w:val="20"/>
          <w:szCs w:val="20"/>
          <w:shd w:val="clear" w:color="auto" w:fill="FFFFFF"/>
          <w:vertAlign w:val="subscript"/>
        </w:rPr>
        <w:t>2</w:t>
      </w:r>
      <w:r w:rsidRPr="00C804C7">
        <w:rPr>
          <w:rFonts w:ascii="Arial" w:hAnsi="Arial" w:cs="Arial"/>
          <w:color w:val="000000" w:themeColor="text1"/>
          <w:sz w:val="20"/>
          <w:szCs w:val="20"/>
          <w:shd w:val="clear" w:color="auto" w:fill="FFFFFF"/>
        </w:rPr>
        <w:t> + H</w:t>
      </w:r>
      <w:r w:rsidRPr="00C804C7">
        <w:rPr>
          <w:rFonts w:ascii="Arial" w:hAnsi="Arial" w:cs="Arial"/>
          <w:color w:val="000000" w:themeColor="text1"/>
          <w:sz w:val="20"/>
          <w:szCs w:val="20"/>
          <w:shd w:val="clear" w:color="auto" w:fill="FFFFFF"/>
          <w:vertAlign w:val="subscript"/>
        </w:rPr>
        <w:t>2</w:t>
      </w:r>
      <w:r w:rsidRPr="00C804C7">
        <w:rPr>
          <w:rFonts w:ascii="Arial" w:hAnsi="Arial" w:cs="Arial"/>
          <w:color w:val="000000" w:themeColor="text1"/>
          <w:sz w:val="20"/>
          <w:szCs w:val="20"/>
          <w:shd w:val="clear" w:color="auto" w:fill="FFFFFF"/>
        </w:rPr>
        <w:t>O) so this rearrangement releases energy.</w:t>
      </w:r>
    </w:p>
    <w:p w14:paraId="1C34C1BD" w14:textId="77777777" w:rsidR="00C804C7" w:rsidRPr="00C804C7" w:rsidRDefault="00C804C7" w:rsidP="00C804C7">
      <w:pPr>
        <w:spacing w:after="80"/>
        <w:ind w:left="1440"/>
        <w:rPr>
          <w:rFonts w:ascii="Arial" w:hAnsi="Arial" w:cs="Arial"/>
          <w:color w:val="000000" w:themeColor="text1"/>
          <w:sz w:val="20"/>
          <w:szCs w:val="20"/>
          <w:shd w:val="clear" w:color="auto" w:fill="FFFFFF"/>
        </w:rPr>
      </w:pPr>
      <w:r w:rsidRPr="00C804C7">
        <w:rPr>
          <w:rFonts w:ascii="Arial" w:hAnsi="Arial" w:cs="Arial"/>
          <w:color w:val="000000" w:themeColor="text1"/>
          <w:sz w:val="20"/>
          <w:szCs w:val="20"/>
          <w:shd w:val="clear" w:color="auto" w:fill="FFFFFF"/>
        </w:rPr>
        <w:t>- The rearrangements occur in a series of steps rather than all at once.</w:t>
      </w:r>
    </w:p>
    <w:p w14:paraId="2EF94382" w14:textId="77777777" w:rsidR="00C804C7" w:rsidRPr="00C804C7" w:rsidRDefault="00C804C7" w:rsidP="00C804C7">
      <w:pPr>
        <w:spacing w:after="80"/>
        <w:ind w:left="1440"/>
        <w:rPr>
          <w:rFonts w:ascii="Arial" w:hAnsi="Arial" w:cs="Arial"/>
          <w:color w:val="000000" w:themeColor="text1"/>
          <w:sz w:val="20"/>
          <w:szCs w:val="20"/>
          <w:shd w:val="clear" w:color="auto" w:fill="FFFFFF"/>
        </w:rPr>
      </w:pPr>
      <w:proofErr w:type="gramStart"/>
      <w:r w:rsidRPr="00C804C7">
        <w:rPr>
          <w:rFonts w:ascii="Arial" w:hAnsi="Arial" w:cs="Arial"/>
          <w:color w:val="000000" w:themeColor="text1"/>
          <w:sz w:val="20"/>
          <w:szCs w:val="20"/>
          <w:shd w:val="clear" w:color="auto" w:fill="FFFFFF"/>
        </w:rPr>
        <w:t>- Collectively</w:t>
      </w:r>
      <w:proofErr w:type="gramEnd"/>
      <w:r w:rsidRPr="00C804C7">
        <w:rPr>
          <w:rFonts w:ascii="Arial" w:hAnsi="Arial" w:cs="Arial"/>
          <w:color w:val="000000" w:themeColor="text1"/>
          <w:sz w:val="20"/>
          <w:szCs w:val="20"/>
          <w:shd w:val="clear" w:color="auto" w:fill="FFFFFF"/>
        </w:rPr>
        <w:t xml:space="preserve"> the reactions are called cellular respiration.</w:t>
      </w:r>
    </w:p>
    <w:p w14:paraId="2B9F8F85" w14:textId="77777777" w:rsidR="00C804C7" w:rsidRPr="00C804C7" w:rsidRDefault="00C804C7" w:rsidP="00C804C7">
      <w:pPr>
        <w:spacing w:after="80"/>
        <w:ind w:left="1440"/>
        <w:rPr>
          <w:rFonts w:ascii="Arial" w:hAnsi="Arial" w:cs="Arial"/>
          <w:color w:val="000000" w:themeColor="text1"/>
          <w:sz w:val="20"/>
          <w:szCs w:val="20"/>
          <w:shd w:val="clear" w:color="auto" w:fill="FFFFFF"/>
        </w:rPr>
      </w:pPr>
      <w:r w:rsidRPr="00C804C7">
        <w:rPr>
          <w:rFonts w:ascii="Arial" w:hAnsi="Arial" w:cs="Arial"/>
          <w:color w:val="000000" w:themeColor="text1"/>
          <w:sz w:val="20"/>
          <w:szCs w:val="20"/>
          <w:shd w:val="clear" w:color="auto" w:fill="FFFFFF"/>
        </w:rPr>
        <w:t xml:space="preserve">- Usable cellular energy </w:t>
      </w:r>
      <w:proofErr w:type="gramStart"/>
      <w:r w:rsidRPr="00C804C7">
        <w:rPr>
          <w:rFonts w:ascii="Arial" w:hAnsi="Arial" w:cs="Arial"/>
          <w:color w:val="000000" w:themeColor="text1"/>
          <w:sz w:val="20"/>
          <w:szCs w:val="20"/>
          <w:shd w:val="clear" w:color="auto" w:fill="FFFFFF"/>
        </w:rPr>
        <w:t>is released</w:t>
      </w:r>
      <w:proofErr w:type="gramEnd"/>
      <w:r w:rsidRPr="00C804C7">
        <w:rPr>
          <w:rFonts w:ascii="Arial" w:hAnsi="Arial" w:cs="Arial"/>
          <w:color w:val="000000" w:themeColor="text1"/>
          <w:sz w:val="20"/>
          <w:szCs w:val="20"/>
          <w:shd w:val="clear" w:color="auto" w:fill="FFFFFF"/>
        </w:rPr>
        <w:t xml:space="preserve"> in the form of ATP.</w:t>
      </w:r>
    </w:p>
    <w:p w14:paraId="2351AB1F" w14:textId="77777777" w:rsidR="005B02F5" w:rsidRPr="00C804C7" w:rsidRDefault="00103F5D" w:rsidP="00C804C7">
      <w:pPr>
        <w:numPr>
          <w:ilvl w:val="0"/>
          <w:numId w:val="33"/>
        </w:numPr>
        <w:spacing w:after="80"/>
        <w:rPr>
          <w:rFonts w:ascii="Arial" w:hAnsi="Arial" w:cs="Arial"/>
          <w:color w:val="000000" w:themeColor="text1"/>
          <w:sz w:val="20"/>
          <w:szCs w:val="20"/>
          <w:shd w:val="clear" w:color="auto" w:fill="FFFFFF"/>
        </w:rPr>
      </w:pPr>
      <w:r w:rsidRPr="00C804C7">
        <w:rPr>
          <w:rFonts w:ascii="Arial" w:hAnsi="Arial" w:cs="Arial"/>
          <w:color w:val="000000" w:themeColor="text1"/>
          <w:sz w:val="20"/>
          <w:szCs w:val="20"/>
          <w:shd w:val="clear" w:color="auto" w:fill="FFFFFF"/>
        </w:rPr>
        <w:t>UNITY AND DIVERSITY: Other reactions (such as fermentation) can produce biologically usable energy, but they are usually less efficient. We see these reactions in some groups of organisms that have evolved under different environmental conditions and in our own bodies during times when oxygen is not readily available.</w:t>
      </w:r>
    </w:p>
    <w:p w14:paraId="7F0DFD33" w14:textId="77777777" w:rsidR="004D2F8C" w:rsidRPr="00106219" w:rsidRDefault="004D2F8C" w:rsidP="00224F98">
      <w:pPr>
        <w:rPr>
          <w:rFonts w:ascii="Arial" w:hAnsi="Arial" w:cs="Arial"/>
          <w:b/>
          <w:color w:val="800000"/>
          <w:sz w:val="20"/>
          <w:szCs w:val="20"/>
          <w:shd w:val="clear" w:color="auto" w:fill="FFFFFF"/>
        </w:rPr>
      </w:pPr>
    </w:p>
    <w:tbl>
      <w:tblPr>
        <w:tblStyle w:val="MediumGrid3-Accent1"/>
        <w:tblW w:w="10656" w:type="dxa"/>
        <w:tblLayout w:type="fixed"/>
        <w:tblLook w:val="04A0" w:firstRow="1" w:lastRow="0" w:firstColumn="1" w:lastColumn="0" w:noHBand="0" w:noVBand="1"/>
      </w:tblPr>
      <w:tblGrid>
        <w:gridCol w:w="864"/>
        <w:gridCol w:w="864"/>
        <w:gridCol w:w="1152"/>
        <w:gridCol w:w="3888"/>
        <w:gridCol w:w="3888"/>
      </w:tblGrid>
      <w:tr w:rsidR="00FE6192" w:rsidRPr="00106219" w14:paraId="159CEF68" w14:textId="77777777" w:rsidTr="00FE6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CC0033"/>
            <w:vAlign w:val="center"/>
          </w:tcPr>
          <w:p w14:paraId="159274C6" w14:textId="77777777" w:rsidR="00FE6192" w:rsidRPr="00106219" w:rsidRDefault="00FE6192" w:rsidP="00445A4E">
            <w:pPr>
              <w:jc w:val="center"/>
              <w:rPr>
                <w:rFonts w:ascii="Arial" w:hAnsi="Arial" w:cs="Arial"/>
                <w:color w:val="auto"/>
                <w:sz w:val="20"/>
                <w:szCs w:val="20"/>
              </w:rPr>
            </w:pPr>
            <w:proofErr w:type="spellStart"/>
            <w:r w:rsidRPr="00106219">
              <w:rPr>
                <w:rFonts w:ascii="Arial" w:hAnsi="Arial" w:cs="Arial"/>
                <w:color w:val="auto"/>
                <w:sz w:val="20"/>
                <w:szCs w:val="20"/>
              </w:rPr>
              <w:t>Seg</w:t>
            </w:r>
            <w:proofErr w:type="spellEnd"/>
          </w:p>
        </w:tc>
        <w:tc>
          <w:tcPr>
            <w:tcW w:w="864" w:type="dxa"/>
            <w:shd w:val="clear" w:color="auto" w:fill="CC0033"/>
            <w:vAlign w:val="center"/>
          </w:tcPr>
          <w:p w14:paraId="2E969098" w14:textId="77777777" w:rsidR="00FE6192" w:rsidRPr="00106219"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Move</w:t>
            </w:r>
          </w:p>
        </w:tc>
        <w:tc>
          <w:tcPr>
            <w:tcW w:w="1152" w:type="dxa"/>
            <w:shd w:val="clear" w:color="auto" w:fill="CC0033"/>
            <w:vAlign w:val="center"/>
          </w:tcPr>
          <w:p w14:paraId="6C064E49" w14:textId="66AD6D88" w:rsidR="00FE6192" w:rsidRPr="00445A4E" w:rsidRDefault="00FE6192" w:rsidP="00445A4E">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r>
              <w:rPr>
                <w:rFonts w:ascii="Arial" w:hAnsi="Arial" w:cs="Arial"/>
                <w:color w:val="auto"/>
                <w:sz w:val="20"/>
                <w:szCs w:val="20"/>
              </w:rPr>
              <w:t xml:space="preserve"> </w:t>
            </w:r>
            <w:r w:rsidRPr="00106219">
              <w:rPr>
                <w:rFonts w:ascii="Arial" w:hAnsi="Arial" w:cs="Arial"/>
                <w:b w:val="0"/>
                <w:color w:val="auto"/>
                <w:sz w:val="20"/>
                <w:szCs w:val="20"/>
              </w:rPr>
              <w:t>(min)</w:t>
            </w:r>
          </w:p>
        </w:tc>
        <w:tc>
          <w:tcPr>
            <w:tcW w:w="3888" w:type="dxa"/>
            <w:shd w:val="clear" w:color="auto" w:fill="CC0033"/>
            <w:vAlign w:val="center"/>
          </w:tcPr>
          <w:p w14:paraId="48F63051" w14:textId="77777777" w:rsidR="00FE6192" w:rsidRPr="00106219"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Overview</w:t>
            </w:r>
          </w:p>
        </w:tc>
        <w:tc>
          <w:tcPr>
            <w:tcW w:w="3888" w:type="dxa"/>
            <w:shd w:val="clear" w:color="auto" w:fill="CC0033"/>
            <w:vAlign w:val="center"/>
          </w:tcPr>
          <w:p w14:paraId="27A87F8D" w14:textId="77777777" w:rsidR="00FE6192" w:rsidRPr="00106219"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What did we figure out?</w:t>
            </w:r>
          </w:p>
        </w:tc>
      </w:tr>
      <w:tr w:rsidR="00FE6192" w:rsidRPr="00106219" w14:paraId="5737DC74" w14:textId="77777777" w:rsidTr="00FE6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D9D9D9"/>
          </w:tcPr>
          <w:p w14:paraId="40992540" w14:textId="705B2F4C" w:rsidR="00FE6192" w:rsidRPr="00106219" w:rsidRDefault="00FE6192" w:rsidP="00FE6192">
            <w:pPr>
              <w:spacing w:before="80" w:after="80"/>
              <w:jc w:val="center"/>
              <w:rPr>
                <w:rFonts w:ascii="Arial" w:hAnsi="Arial" w:cs="Arial"/>
                <w:color w:val="000000" w:themeColor="text1"/>
                <w:sz w:val="20"/>
                <w:szCs w:val="20"/>
              </w:rPr>
            </w:pPr>
            <w:r>
              <w:rPr>
                <w:rFonts w:ascii="Arial" w:hAnsi="Arial" w:cs="Arial"/>
                <w:color w:val="000000" w:themeColor="text1"/>
                <w:sz w:val="18"/>
                <w:szCs w:val="20"/>
              </w:rPr>
              <w:t>1</w:t>
            </w:r>
          </w:p>
        </w:tc>
        <w:tc>
          <w:tcPr>
            <w:tcW w:w="864" w:type="dxa"/>
            <w:shd w:val="clear" w:color="auto" w:fill="D9D9D9"/>
          </w:tcPr>
          <w:p w14:paraId="4E36D221" w14:textId="2CF65073" w:rsidR="00FE6192" w:rsidRPr="00E66FAF"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66FAF">
              <w:rPr>
                <w:rFonts w:ascii="Arial" w:hAnsi="Arial" w:cs="Arial"/>
                <w:bCs/>
                <w:sz w:val="18"/>
                <w:szCs w:val="20"/>
              </w:rPr>
              <w:t>Q</w:t>
            </w:r>
            <w:r w:rsidRPr="00E66FAF">
              <w:rPr>
                <w:rFonts w:ascii="Arial" w:hAnsi="Arial" w:cs="Arial"/>
                <w:bCs/>
                <w:sz w:val="18"/>
                <w:szCs w:val="20"/>
              </w:rPr>
              <w:sym w:font="Wingdings" w:char="F0E0"/>
            </w:r>
            <w:r w:rsidRPr="00E66FAF">
              <w:rPr>
                <w:rFonts w:ascii="Arial" w:hAnsi="Arial" w:cs="Arial"/>
                <w:bCs/>
                <w:sz w:val="18"/>
                <w:szCs w:val="20"/>
              </w:rPr>
              <w:t>M</w:t>
            </w:r>
          </w:p>
        </w:tc>
        <w:tc>
          <w:tcPr>
            <w:tcW w:w="1152" w:type="dxa"/>
            <w:shd w:val="clear" w:color="auto" w:fill="D9D9D9"/>
          </w:tcPr>
          <w:p w14:paraId="28281993" w14:textId="6BAFDA8F" w:rsidR="00FE6192" w:rsidRPr="00106219"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18"/>
                <w:szCs w:val="20"/>
              </w:rPr>
              <w:t>30</w:t>
            </w:r>
          </w:p>
        </w:tc>
        <w:tc>
          <w:tcPr>
            <w:tcW w:w="3888" w:type="dxa"/>
            <w:shd w:val="clear" w:color="auto" w:fill="D9D9D9"/>
          </w:tcPr>
          <w:p w14:paraId="6C57E2DC" w14:textId="7CAE6399" w:rsidR="00FE6192" w:rsidRPr="00106219" w:rsidRDefault="00FE6192" w:rsidP="00FE619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E35AB">
              <w:rPr>
                <w:rFonts w:ascii="Arial" w:hAnsi="Arial" w:cs="Arial"/>
                <w:sz w:val="18"/>
                <w:szCs w:val="18"/>
              </w:rPr>
              <w:t>As we review what we have figured out about how we get the matter and energy we need from food, we explicitly begin tracking two different models.</w:t>
            </w:r>
          </w:p>
        </w:tc>
        <w:tc>
          <w:tcPr>
            <w:tcW w:w="3888" w:type="dxa"/>
            <w:shd w:val="clear" w:color="auto" w:fill="D9D9D9"/>
          </w:tcPr>
          <w:p w14:paraId="59C07D60" w14:textId="492FDABE" w:rsidR="00FE6192" w:rsidRPr="00106219" w:rsidRDefault="00FE6192" w:rsidP="00FE619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7E35AB">
              <w:rPr>
                <w:rFonts w:ascii="Arial" w:hAnsi="Arial" w:cs="Arial"/>
                <w:sz w:val="18"/>
                <w:szCs w:val="20"/>
              </w:rPr>
              <w:t>We’ve</w:t>
            </w:r>
            <w:proofErr w:type="gramEnd"/>
            <w:r w:rsidRPr="007E35AB">
              <w:rPr>
                <w:rFonts w:ascii="Arial" w:hAnsi="Arial" w:cs="Arial"/>
                <w:sz w:val="18"/>
                <w:szCs w:val="20"/>
              </w:rPr>
              <w:t xml:space="preserve"> realized that a useful way to track our continuing investigation of food is by developing two complementary models: “Matter from Food” and “Energy from Food” We now turn our focus primarily to energy.</w:t>
            </w:r>
          </w:p>
        </w:tc>
      </w:tr>
      <w:tr w:rsidR="00FE6192" w:rsidRPr="00106219" w14:paraId="4595FB66" w14:textId="77777777" w:rsidTr="00FE6192">
        <w:tc>
          <w:tcPr>
            <w:cnfStyle w:val="001000000000" w:firstRow="0" w:lastRow="0" w:firstColumn="1" w:lastColumn="0" w:oddVBand="0" w:evenVBand="0" w:oddHBand="0" w:evenHBand="0" w:firstRowFirstColumn="0" w:firstRowLastColumn="0" w:lastRowFirstColumn="0" w:lastRowLastColumn="0"/>
            <w:tcW w:w="864" w:type="dxa"/>
            <w:shd w:val="clear" w:color="auto" w:fill="F2F2F2" w:themeFill="background1" w:themeFillShade="F2"/>
          </w:tcPr>
          <w:p w14:paraId="151142A8" w14:textId="0E760637" w:rsidR="00FE6192" w:rsidRPr="00106219" w:rsidRDefault="00FE6192" w:rsidP="00FE6192">
            <w:pPr>
              <w:spacing w:before="80" w:after="80"/>
              <w:jc w:val="center"/>
              <w:rPr>
                <w:rFonts w:ascii="Arial" w:hAnsi="Arial" w:cs="Arial"/>
                <w:color w:val="000000" w:themeColor="text1"/>
                <w:sz w:val="20"/>
                <w:szCs w:val="20"/>
              </w:rPr>
            </w:pPr>
            <w:r>
              <w:rPr>
                <w:rFonts w:ascii="Arial" w:hAnsi="Arial" w:cs="Arial"/>
                <w:color w:val="000000" w:themeColor="text1"/>
                <w:sz w:val="18"/>
                <w:szCs w:val="20"/>
              </w:rPr>
              <w:t>2</w:t>
            </w:r>
          </w:p>
        </w:tc>
        <w:tc>
          <w:tcPr>
            <w:tcW w:w="864" w:type="dxa"/>
            <w:shd w:val="clear" w:color="auto" w:fill="F2F2F2" w:themeFill="background1" w:themeFillShade="F2"/>
          </w:tcPr>
          <w:p w14:paraId="5236EBD1" w14:textId="06368A8F" w:rsidR="00FE6192" w:rsidRPr="00E66FAF" w:rsidRDefault="00FE6192" w:rsidP="00FE619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66FAF">
              <w:rPr>
                <w:rFonts w:ascii="Arial" w:hAnsi="Arial" w:cs="Arial"/>
                <w:sz w:val="18"/>
                <w:szCs w:val="20"/>
              </w:rPr>
              <w:t>M</w:t>
            </w:r>
            <w:r w:rsidRPr="00E66FAF">
              <w:rPr>
                <w:rFonts w:ascii="Arial" w:hAnsi="Arial" w:cs="Arial"/>
                <w:sz w:val="18"/>
                <w:szCs w:val="20"/>
              </w:rPr>
              <w:sym w:font="Wingdings" w:char="F0E0"/>
            </w:r>
            <w:r w:rsidRPr="00E66FAF">
              <w:rPr>
                <w:rFonts w:ascii="Arial" w:hAnsi="Arial" w:cs="Arial"/>
                <w:sz w:val="18"/>
                <w:szCs w:val="20"/>
              </w:rPr>
              <w:t>Q</w:t>
            </w:r>
          </w:p>
        </w:tc>
        <w:tc>
          <w:tcPr>
            <w:tcW w:w="1152" w:type="dxa"/>
            <w:shd w:val="clear" w:color="auto" w:fill="F2F2F2" w:themeFill="background1" w:themeFillShade="F2"/>
          </w:tcPr>
          <w:p w14:paraId="20018107" w14:textId="19712F67" w:rsidR="00FE6192" w:rsidRPr="00106219" w:rsidRDefault="00FE6192" w:rsidP="00FE619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18"/>
                <w:szCs w:val="20"/>
              </w:rPr>
              <w:t>15</w:t>
            </w:r>
          </w:p>
        </w:tc>
        <w:tc>
          <w:tcPr>
            <w:tcW w:w="3888" w:type="dxa"/>
            <w:shd w:val="clear" w:color="auto" w:fill="F2F2F2" w:themeFill="background1" w:themeFillShade="F2"/>
          </w:tcPr>
          <w:p w14:paraId="76F76EFA" w14:textId="68D8355A" w:rsidR="00FE6192" w:rsidRPr="00106219" w:rsidRDefault="00FE6192" w:rsidP="00FE619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D2F2F">
              <w:rPr>
                <w:rFonts w:ascii="Arial" w:hAnsi="Arial" w:cs="Arial"/>
                <w:sz w:val="18"/>
                <w:szCs w:val="18"/>
              </w:rPr>
              <w:t xml:space="preserve">We review the model for Chemical Reactions (the downhill reaction in particular) and recall that we </w:t>
            </w:r>
            <w:proofErr w:type="gramStart"/>
            <w:r w:rsidRPr="005D2F2F">
              <w:rPr>
                <w:rFonts w:ascii="Arial" w:hAnsi="Arial" w:cs="Arial"/>
                <w:sz w:val="18"/>
                <w:szCs w:val="18"/>
              </w:rPr>
              <w:t>haven’t</w:t>
            </w:r>
            <w:proofErr w:type="gramEnd"/>
            <w:r w:rsidRPr="005D2F2F">
              <w:rPr>
                <w:rFonts w:ascii="Arial" w:hAnsi="Arial" w:cs="Arial"/>
                <w:sz w:val="18"/>
                <w:szCs w:val="18"/>
              </w:rPr>
              <w:t xml:space="preserve"> identified the specific reaction(s) that tell us how we get the energy from carbs, fats, and proteins. Now we ask that question.</w:t>
            </w:r>
          </w:p>
        </w:tc>
        <w:tc>
          <w:tcPr>
            <w:tcW w:w="3888" w:type="dxa"/>
            <w:shd w:val="clear" w:color="auto" w:fill="F2F2F2" w:themeFill="background1" w:themeFillShade="F2"/>
          </w:tcPr>
          <w:p w14:paraId="0D695726" w14:textId="4983A2D9" w:rsidR="00FE6192" w:rsidRPr="00106219" w:rsidRDefault="00FE6192" w:rsidP="00FE6192">
            <w:pPr>
              <w:pStyle w:val="NoSpacing"/>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D2F2F">
              <w:rPr>
                <w:rFonts w:ascii="Arial" w:hAnsi="Arial" w:cs="Arial"/>
                <w:sz w:val="18"/>
                <w:szCs w:val="20"/>
              </w:rPr>
              <w:t>We have a new driving question (something like</w:t>
            </w:r>
            <w:proofErr w:type="gramStart"/>
            <w:r w:rsidRPr="005D2F2F">
              <w:rPr>
                <w:rFonts w:ascii="Arial" w:hAnsi="Arial" w:cs="Arial"/>
                <w:sz w:val="18"/>
                <w:szCs w:val="20"/>
              </w:rPr>
              <w:t>):</w:t>
            </w:r>
            <w:proofErr w:type="gramEnd"/>
            <w:r w:rsidRPr="005D2F2F">
              <w:rPr>
                <w:rFonts w:ascii="Arial" w:hAnsi="Arial" w:cs="Arial"/>
                <w:sz w:val="18"/>
                <w:szCs w:val="20"/>
              </w:rPr>
              <w:t xml:space="preserve"> How do living things do the “downhill” reaction to get energy from food?</w:t>
            </w:r>
          </w:p>
        </w:tc>
      </w:tr>
      <w:tr w:rsidR="00FE6192" w:rsidRPr="00106219" w14:paraId="1B0286AD" w14:textId="77777777" w:rsidTr="00FE6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D9D9D9"/>
          </w:tcPr>
          <w:p w14:paraId="7C8A323B" w14:textId="7E59F7C9" w:rsidR="00FE6192" w:rsidRDefault="00FE6192" w:rsidP="00FE6192">
            <w:pPr>
              <w:spacing w:before="80" w:after="80"/>
              <w:jc w:val="center"/>
              <w:rPr>
                <w:rFonts w:ascii="Arial" w:hAnsi="Arial" w:cs="Arial"/>
                <w:color w:val="000000" w:themeColor="text1"/>
                <w:sz w:val="18"/>
                <w:szCs w:val="20"/>
              </w:rPr>
            </w:pPr>
            <w:r>
              <w:rPr>
                <w:rFonts w:ascii="Arial" w:hAnsi="Arial" w:cs="Arial"/>
                <w:color w:val="000000" w:themeColor="text1"/>
                <w:sz w:val="18"/>
                <w:szCs w:val="20"/>
              </w:rPr>
              <w:t>3</w:t>
            </w:r>
          </w:p>
        </w:tc>
        <w:tc>
          <w:tcPr>
            <w:tcW w:w="864" w:type="dxa"/>
            <w:shd w:val="clear" w:color="auto" w:fill="D9D9D9"/>
          </w:tcPr>
          <w:p w14:paraId="5CB60C6D" w14:textId="5C83E59C" w:rsidR="00FE6192" w:rsidRPr="00E66FAF"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66FAF">
              <w:rPr>
                <w:rFonts w:ascii="Arial" w:hAnsi="Arial" w:cs="Arial"/>
                <w:bCs/>
                <w:sz w:val="18"/>
                <w:szCs w:val="20"/>
              </w:rPr>
              <w:t>Q</w:t>
            </w:r>
            <w:r w:rsidRPr="00E66FAF">
              <w:rPr>
                <w:rFonts w:ascii="Arial" w:hAnsi="Arial" w:cs="Arial"/>
                <w:bCs/>
                <w:sz w:val="18"/>
                <w:szCs w:val="20"/>
              </w:rPr>
              <w:sym w:font="Wingdings" w:char="F0E0"/>
            </w:r>
            <w:r w:rsidRPr="00E66FAF">
              <w:rPr>
                <w:rFonts w:ascii="Arial" w:hAnsi="Arial" w:cs="Arial"/>
                <w:bCs/>
                <w:sz w:val="18"/>
                <w:szCs w:val="20"/>
              </w:rPr>
              <w:t>P</w:t>
            </w:r>
          </w:p>
        </w:tc>
        <w:tc>
          <w:tcPr>
            <w:tcW w:w="1152" w:type="dxa"/>
            <w:shd w:val="clear" w:color="auto" w:fill="D9D9D9"/>
          </w:tcPr>
          <w:p w14:paraId="4F078957" w14:textId="3F825BA5" w:rsidR="00FE6192"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 xml:space="preserve">20 – 40 </w:t>
            </w:r>
          </w:p>
        </w:tc>
        <w:tc>
          <w:tcPr>
            <w:tcW w:w="3888" w:type="dxa"/>
            <w:shd w:val="clear" w:color="auto" w:fill="D9D9D9"/>
          </w:tcPr>
          <w:p w14:paraId="6F2C9CFA" w14:textId="38CFB7E1" w:rsidR="00FE6192" w:rsidRPr="005D2F2F" w:rsidRDefault="00FE6192" w:rsidP="00FE619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5D2F2F">
              <w:rPr>
                <w:rFonts w:ascii="Arial" w:hAnsi="Arial" w:cs="Arial"/>
                <w:sz w:val="18"/>
                <w:szCs w:val="18"/>
              </w:rPr>
              <w:t xml:space="preserve">We return to burning as a chemical reaction that can help us understand how we get energy from food. </w:t>
            </w:r>
            <w:r>
              <w:rPr>
                <w:rFonts w:ascii="Arial" w:hAnsi="Arial" w:cs="Arial"/>
                <w:sz w:val="18"/>
                <w:szCs w:val="18"/>
              </w:rPr>
              <w:t>We explore burning in a bit more detail.</w:t>
            </w:r>
          </w:p>
        </w:tc>
        <w:tc>
          <w:tcPr>
            <w:tcW w:w="3888" w:type="dxa"/>
            <w:shd w:val="clear" w:color="auto" w:fill="D9D9D9"/>
          </w:tcPr>
          <w:p w14:paraId="1D8F22E0" w14:textId="13CE0F6D" w:rsidR="00FE6192" w:rsidRPr="005D2F2F" w:rsidRDefault="00FE6192" w:rsidP="00FE6192">
            <w:pPr>
              <w:pStyle w:val="NoSpacing"/>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roofErr w:type="gramStart"/>
            <w:r w:rsidRPr="005D2F2F">
              <w:rPr>
                <w:rFonts w:ascii="Arial" w:hAnsi="Arial" w:cs="Arial"/>
                <w:sz w:val="18"/>
                <w:szCs w:val="20"/>
              </w:rPr>
              <w:t>We’ve</w:t>
            </w:r>
            <w:proofErr w:type="gramEnd"/>
            <w:r w:rsidRPr="005D2F2F">
              <w:rPr>
                <w:rFonts w:ascii="Arial" w:hAnsi="Arial" w:cs="Arial"/>
                <w:sz w:val="18"/>
                <w:szCs w:val="20"/>
              </w:rPr>
              <w:t xml:space="preserve"> developed some ideas around food as fuel and burning as an important chemical reaction. We recognize that burning food does give energy and that burning organic molecules made of Cs Hs and </w:t>
            </w:r>
            <w:proofErr w:type="spellStart"/>
            <w:r w:rsidRPr="005D2F2F">
              <w:rPr>
                <w:rFonts w:ascii="Arial" w:hAnsi="Arial" w:cs="Arial"/>
                <w:sz w:val="18"/>
                <w:szCs w:val="20"/>
              </w:rPr>
              <w:t>Os</w:t>
            </w:r>
            <w:proofErr w:type="spellEnd"/>
            <w:r w:rsidRPr="005D2F2F">
              <w:rPr>
                <w:rFonts w:ascii="Arial" w:hAnsi="Arial" w:cs="Arial"/>
                <w:sz w:val="18"/>
                <w:szCs w:val="20"/>
              </w:rPr>
              <w:t xml:space="preserve"> yields CO</w:t>
            </w:r>
            <w:r w:rsidRPr="00445A4E">
              <w:rPr>
                <w:rFonts w:ascii="Arial" w:hAnsi="Arial" w:cs="Arial"/>
                <w:sz w:val="18"/>
                <w:szCs w:val="20"/>
                <w:vertAlign w:val="subscript"/>
              </w:rPr>
              <w:t>2</w:t>
            </w:r>
            <w:r w:rsidRPr="005D2F2F">
              <w:rPr>
                <w:rFonts w:ascii="Arial" w:hAnsi="Arial" w:cs="Arial"/>
                <w:sz w:val="18"/>
                <w:szCs w:val="20"/>
              </w:rPr>
              <w:t xml:space="preserve"> and H</w:t>
            </w:r>
            <w:r w:rsidRPr="00445A4E">
              <w:rPr>
                <w:rFonts w:ascii="Arial" w:hAnsi="Arial" w:cs="Arial"/>
                <w:sz w:val="18"/>
                <w:szCs w:val="20"/>
                <w:vertAlign w:val="subscript"/>
              </w:rPr>
              <w:t>2</w:t>
            </w:r>
            <w:r w:rsidRPr="005D2F2F">
              <w:rPr>
                <w:rFonts w:ascii="Arial" w:hAnsi="Arial" w:cs="Arial"/>
                <w:sz w:val="18"/>
                <w:szCs w:val="20"/>
              </w:rPr>
              <w:t>O</w:t>
            </w:r>
          </w:p>
        </w:tc>
      </w:tr>
      <w:tr w:rsidR="00FE6192" w:rsidRPr="00106219" w14:paraId="2965106F" w14:textId="77777777" w:rsidTr="00FE6192">
        <w:tc>
          <w:tcPr>
            <w:cnfStyle w:val="001000000000" w:firstRow="0" w:lastRow="0" w:firstColumn="1" w:lastColumn="0" w:oddVBand="0" w:evenVBand="0" w:oddHBand="0" w:evenHBand="0" w:firstRowFirstColumn="0" w:firstRowLastColumn="0" w:lastRowFirstColumn="0" w:lastRowLastColumn="0"/>
            <w:tcW w:w="864" w:type="dxa"/>
            <w:shd w:val="clear" w:color="auto" w:fill="F2F2F2"/>
          </w:tcPr>
          <w:p w14:paraId="7B21EB68" w14:textId="2A1EE448" w:rsidR="00FE6192" w:rsidRDefault="00FE6192" w:rsidP="00FE6192">
            <w:pPr>
              <w:spacing w:before="80" w:after="80"/>
              <w:jc w:val="center"/>
              <w:rPr>
                <w:rFonts w:ascii="Arial" w:hAnsi="Arial" w:cs="Arial"/>
                <w:color w:val="000000" w:themeColor="text1"/>
                <w:sz w:val="18"/>
                <w:szCs w:val="20"/>
              </w:rPr>
            </w:pPr>
            <w:r>
              <w:rPr>
                <w:rFonts w:ascii="Arial" w:hAnsi="Arial" w:cs="Arial"/>
                <w:color w:val="000000" w:themeColor="text1"/>
                <w:sz w:val="18"/>
                <w:szCs w:val="20"/>
              </w:rPr>
              <w:t>4</w:t>
            </w:r>
          </w:p>
        </w:tc>
        <w:tc>
          <w:tcPr>
            <w:tcW w:w="864" w:type="dxa"/>
            <w:shd w:val="clear" w:color="auto" w:fill="F2F2F2"/>
          </w:tcPr>
          <w:p w14:paraId="5F50EBFE" w14:textId="7E286868" w:rsidR="00FE6192" w:rsidRPr="00E66FAF" w:rsidRDefault="00FE6192" w:rsidP="00FE619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20"/>
              </w:rPr>
            </w:pPr>
            <w:r w:rsidRPr="00E66FAF">
              <w:rPr>
                <w:rFonts w:ascii="Arial" w:hAnsi="Arial" w:cs="Arial"/>
                <w:bCs/>
                <w:sz w:val="18"/>
                <w:szCs w:val="20"/>
              </w:rPr>
              <w:t>P</w:t>
            </w:r>
            <w:r w:rsidRPr="00E66FAF">
              <w:rPr>
                <w:rFonts w:ascii="Arial" w:hAnsi="Arial" w:cs="Arial"/>
                <w:bCs/>
                <w:sz w:val="18"/>
                <w:szCs w:val="20"/>
              </w:rPr>
              <w:sym w:font="Wingdings" w:char="F0E0"/>
            </w:r>
            <w:r w:rsidRPr="00E66FAF">
              <w:rPr>
                <w:rFonts w:ascii="Arial" w:hAnsi="Arial" w:cs="Arial"/>
                <w:bCs/>
                <w:sz w:val="18"/>
                <w:szCs w:val="20"/>
              </w:rPr>
              <w:t>M</w:t>
            </w:r>
          </w:p>
        </w:tc>
        <w:tc>
          <w:tcPr>
            <w:tcW w:w="1152" w:type="dxa"/>
            <w:shd w:val="clear" w:color="auto" w:fill="F2F2F2"/>
          </w:tcPr>
          <w:p w14:paraId="3E7A48D0" w14:textId="08C1A023" w:rsidR="00FE6192" w:rsidRDefault="00FE6192" w:rsidP="00FE619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 xml:space="preserve">30 </w:t>
            </w:r>
          </w:p>
        </w:tc>
        <w:tc>
          <w:tcPr>
            <w:tcW w:w="3888" w:type="dxa"/>
            <w:shd w:val="clear" w:color="auto" w:fill="F2F2F2"/>
          </w:tcPr>
          <w:p w14:paraId="74482FB9" w14:textId="2D3CFDFB" w:rsidR="00FE6192" w:rsidRPr="005D2F2F" w:rsidRDefault="00FE6192" w:rsidP="00FE6192">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A87266">
              <w:rPr>
                <w:rFonts w:ascii="Arial" w:hAnsi="Arial" w:cs="Arial"/>
                <w:sz w:val="18"/>
                <w:szCs w:val="18"/>
              </w:rPr>
              <w:t>The burning reaction takes in oxygen and gives off CO2, so might the reaction that living things do be similar? What happens under conditions when we need more energy (exercise), do we put off more CO2? We explore through a lab that connects energy needs and CO2 output.</w:t>
            </w:r>
          </w:p>
        </w:tc>
        <w:tc>
          <w:tcPr>
            <w:tcW w:w="3888" w:type="dxa"/>
            <w:shd w:val="clear" w:color="auto" w:fill="F2F2F2"/>
          </w:tcPr>
          <w:p w14:paraId="105BB615" w14:textId="17E86139" w:rsidR="00FE6192" w:rsidRPr="005D2F2F" w:rsidRDefault="00FE6192" w:rsidP="00FE6192">
            <w:pPr>
              <w:pStyle w:val="NoSpacing"/>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A87266">
              <w:rPr>
                <w:rFonts w:ascii="Arial" w:hAnsi="Arial" w:cs="Arial"/>
                <w:sz w:val="18"/>
                <w:szCs w:val="20"/>
              </w:rPr>
              <w:t xml:space="preserve">We have further evidence that burning (the reaction of organic carbon with oxygen) is important for living things to obtain energy, and </w:t>
            </w:r>
            <w:proofErr w:type="gramStart"/>
            <w:r w:rsidRPr="00A87266">
              <w:rPr>
                <w:rFonts w:ascii="Arial" w:hAnsi="Arial" w:cs="Arial"/>
                <w:sz w:val="18"/>
                <w:szCs w:val="20"/>
              </w:rPr>
              <w:t>we’ve</w:t>
            </w:r>
            <w:proofErr w:type="gramEnd"/>
            <w:r w:rsidRPr="00A87266">
              <w:rPr>
                <w:rFonts w:ascii="Arial" w:hAnsi="Arial" w:cs="Arial"/>
                <w:sz w:val="18"/>
                <w:szCs w:val="20"/>
              </w:rPr>
              <w:t xml:space="preserve"> done a bit of thinking about the relationship between the rate of that reaction and our CO</w:t>
            </w:r>
            <w:r w:rsidRPr="00445A4E">
              <w:rPr>
                <w:rFonts w:ascii="Arial" w:hAnsi="Arial" w:cs="Arial"/>
                <w:sz w:val="18"/>
                <w:szCs w:val="20"/>
                <w:vertAlign w:val="subscript"/>
              </w:rPr>
              <w:t>2</w:t>
            </w:r>
            <w:r w:rsidRPr="00A87266">
              <w:rPr>
                <w:rFonts w:ascii="Arial" w:hAnsi="Arial" w:cs="Arial"/>
                <w:sz w:val="18"/>
                <w:szCs w:val="20"/>
              </w:rPr>
              <w:t xml:space="preserve"> production.</w:t>
            </w:r>
          </w:p>
        </w:tc>
      </w:tr>
      <w:tr w:rsidR="00FE6192" w:rsidRPr="00106219" w14:paraId="5947B87D" w14:textId="77777777" w:rsidTr="00FE6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D9D9D9"/>
          </w:tcPr>
          <w:p w14:paraId="25E1CE17" w14:textId="48E695C8" w:rsidR="00FE6192" w:rsidRDefault="00FE6192" w:rsidP="00FE6192">
            <w:pPr>
              <w:spacing w:before="80" w:after="80"/>
              <w:jc w:val="center"/>
              <w:rPr>
                <w:rFonts w:ascii="Arial" w:hAnsi="Arial" w:cs="Arial"/>
                <w:color w:val="000000" w:themeColor="text1"/>
                <w:sz w:val="18"/>
                <w:szCs w:val="20"/>
              </w:rPr>
            </w:pPr>
            <w:r>
              <w:rPr>
                <w:rFonts w:ascii="Arial" w:hAnsi="Arial" w:cs="Arial"/>
                <w:color w:val="000000" w:themeColor="text1"/>
                <w:sz w:val="18"/>
                <w:szCs w:val="20"/>
              </w:rPr>
              <w:t>5</w:t>
            </w:r>
          </w:p>
        </w:tc>
        <w:tc>
          <w:tcPr>
            <w:tcW w:w="864" w:type="dxa"/>
            <w:shd w:val="clear" w:color="auto" w:fill="D9D9D9"/>
          </w:tcPr>
          <w:p w14:paraId="62AC17A1" w14:textId="510CFDD6" w:rsidR="00FE6192" w:rsidRPr="00E66FAF"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20"/>
              </w:rPr>
            </w:pPr>
            <w:r w:rsidRPr="00E66FAF">
              <w:rPr>
                <w:rFonts w:ascii="Arial" w:hAnsi="Arial" w:cs="Arial"/>
                <w:bCs/>
                <w:sz w:val="18"/>
                <w:szCs w:val="20"/>
              </w:rPr>
              <w:t>Q</w:t>
            </w:r>
            <w:r w:rsidRPr="00E66FAF">
              <w:rPr>
                <w:rFonts w:ascii="Arial" w:hAnsi="Arial" w:cs="Arial"/>
                <w:bCs/>
                <w:sz w:val="18"/>
                <w:szCs w:val="20"/>
              </w:rPr>
              <w:sym w:font="Wingdings" w:char="F0E0"/>
            </w:r>
            <w:r w:rsidRPr="00E66FAF">
              <w:rPr>
                <w:rFonts w:ascii="Arial" w:hAnsi="Arial" w:cs="Arial"/>
                <w:bCs/>
                <w:sz w:val="18"/>
                <w:szCs w:val="20"/>
              </w:rPr>
              <w:t>M</w:t>
            </w:r>
          </w:p>
        </w:tc>
        <w:tc>
          <w:tcPr>
            <w:tcW w:w="1152" w:type="dxa"/>
            <w:shd w:val="clear" w:color="auto" w:fill="D9D9D9"/>
          </w:tcPr>
          <w:p w14:paraId="7F135C11" w14:textId="4E274DE9" w:rsidR="00FE6192" w:rsidRDefault="00FE6192" w:rsidP="00FE6192">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35 – 55</w:t>
            </w:r>
          </w:p>
        </w:tc>
        <w:tc>
          <w:tcPr>
            <w:tcW w:w="3888" w:type="dxa"/>
            <w:shd w:val="clear" w:color="auto" w:fill="D9D9D9"/>
          </w:tcPr>
          <w:p w14:paraId="24BFFD8D" w14:textId="217A9381" w:rsidR="00FE6192" w:rsidRPr="005D2F2F" w:rsidRDefault="00FE6192" w:rsidP="00FE6192">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A4B1F">
              <w:rPr>
                <w:rFonts w:ascii="Arial" w:hAnsi="Arial" w:cs="Arial"/>
                <w:sz w:val="18"/>
                <w:szCs w:val="18"/>
              </w:rPr>
              <w:t xml:space="preserve">Now that we are thinking it IS some kind of burning reaction, what is the specific fuel that reacts with oxygen in our cells? Cellular respiration in most organisms is set-up </w:t>
            </w:r>
            <w:proofErr w:type="gramStart"/>
            <w:r w:rsidRPr="002A4B1F">
              <w:rPr>
                <w:rFonts w:ascii="Arial" w:hAnsi="Arial" w:cs="Arial"/>
                <w:sz w:val="18"/>
                <w:szCs w:val="18"/>
              </w:rPr>
              <w:t>to preferentially use</w:t>
            </w:r>
            <w:proofErr w:type="gramEnd"/>
            <w:r w:rsidRPr="002A4B1F">
              <w:rPr>
                <w:rFonts w:ascii="Arial" w:hAnsi="Arial" w:cs="Arial"/>
                <w:sz w:val="18"/>
                <w:szCs w:val="18"/>
              </w:rPr>
              <w:t xml:space="preserve"> glucose, the building block of carbohydrates. We can easily balance this equation.</w:t>
            </w:r>
          </w:p>
        </w:tc>
        <w:tc>
          <w:tcPr>
            <w:tcW w:w="3888" w:type="dxa"/>
            <w:shd w:val="clear" w:color="auto" w:fill="D9D9D9"/>
          </w:tcPr>
          <w:p w14:paraId="746EC9FC" w14:textId="76797122" w:rsidR="00FE6192" w:rsidRPr="005D2F2F" w:rsidRDefault="00FE6192" w:rsidP="00FE6192">
            <w:pPr>
              <w:pStyle w:val="NoSpacing"/>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2A4B1F">
              <w:rPr>
                <w:rFonts w:ascii="Arial" w:hAnsi="Arial" w:cs="Arial"/>
                <w:sz w:val="18"/>
                <w:szCs w:val="20"/>
              </w:rPr>
              <w:t>We have a balanced equation for cellular respiration. We now know that glucose is what we’re burning in cellular respiration but that the body can also draw upon proteins and fats as fuel as needed.</w:t>
            </w:r>
          </w:p>
        </w:tc>
      </w:tr>
    </w:tbl>
    <w:p w14:paraId="561F8F63" w14:textId="77777777" w:rsidR="00E17102" w:rsidRDefault="00E17102">
      <w:r>
        <w:rPr>
          <w:b/>
          <w:bCs/>
        </w:rPr>
        <w:br w:type="page"/>
      </w:r>
    </w:p>
    <w:tbl>
      <w:tblPr>
        <w:tblStyle w:val="MediumGrid3-Accent1"/>
        <w:tblW w:w="10656" w:type="dxa"/>
        <w:tblLayout w:type="fixed"/>
        <w:tblLook w:val="04A0" w:firstRow="1" w:lastRow="0" w:firstColumn="1" w:lastColumn="0" w:noHBand="0" w:noVBand="1"/>
      </w:tblPr>
      <w:tblGrid>
        <w:gridCol w:w="864"/>
        <w:gridCol w:w="864"/>
        <w:gridCol w:w="1152"/>
        <w:gridCol w:w="3888"/>
        <w:gridCol w:w="3888"/>
      </w:tblGrid>
      <w:tr w:rsidR="00FE6192" w:rsidRPr="00106219" w14:paraId="1C8F3161" w14:textId="77777777" w:rsidTr="00FE6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CC0033"/>
            <w:vAlign w:val="center"/>
          </w:tcPr>
          <w:p w14:paraId="5C2A105F" w14:textId="0D0D62FF" w:rsidR="00FE6192" w:rsidRPr="00106219" w:rsidRDefault="00FE6192" w:rsidP="00445A4E">
            <w:pPr>
              <w:jc w:val="center"/>
              <w:rPr>
                <w:rFonts w:ascii="Arial" w:hAnsi="Arial" w:cs="Arial"/>
                <w:color w:val="000000" w:themeColor="text1"/>
                <w:sz w:val="20"/>
                <w:szCs w:val="20"/>
              </w:rPr>
            </w:pPr>
            <w:proofErr w:type="spellStart"/>
            <w:r w:rsidRPr="00106219">
              <w:rPr>
                <w:rFonts w:ascii="Arial" w:hAnsi="Arial" w:cs="Arial"/>
                <w:color w:val="auto"/>
                <w:sz w:val="20"/>
                <w:szCs w:val="20"/>
              </w:rPr>
              <w:lastRenderedPageBreak/>
              <w:t>Seg</w:t>
            </w:r>
            <w:proofErr w:type="spellEnd"/>
          </w:p>
        </w:tc>
        <w:tc>
          <w:tcPr>
            <w:tcW w:w="864" w:type="dxa"/>
            <w:shd w:val="clear" w:color="auto" w:fill="CC0033"/>
            <w:vAlign w:val="center"/>
          </w:tcPr>
          <w:p w14:paraId="54C2E24E" w14:textId="4CCBAB51" w:rsidR="00FE6192" w:rsidRPr="00E17102"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Model Move</w:t>
            </w:r>
          </w:p>
        </w:tc>
        <w:tc>
          <w:tcPr>
            <w:tcW w:w="1152" w:type="dxa"/>
            <w:shd w:val="clear" w:color="auto" w:fill="CC0033"/>
            <w:vAlign w:val="center"/>
          </w:tcPr>
          <w:p w14:paraId="5370A35A" w14:textId="6A0088E1" w:rsidR="00FE6192" w:rsidRPr="00445A4E" w:rsidRDefault="00FE6192" w:rsidP="00445A4E">
            <w:pPr>
              <w:spacing w:before="80" w:after="80"/>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Pr>
                <w:rFonts w:ascii="Arial" w:hAnsi="Arial" w:cs="Arial"/>
                <w:color w:val="auto"/>
                <w:sz w:val="20"/>
                <w:szCs w:val="20"/>
              </w:rPr>
              <w:t xml:space="preserve">Est Time </w:t>
            </w:r>
            <w:r w:rsidRPr="00106219">
              <w:rPr>
                <w:rFonts w:ascii="Arial" w:hAnsi="Arial" w:cs="Arial"/>
                <w:b w:val="0"/>
                <w:color w:val="auto"/>
                <w:sz w:val="20"/>
                <w:szCs w:val="20"/>
              </w:rPr>
              <w:t>(min)</w:t>
            </w:r>
          </w:p>
        </w:tc>
        <w:tc>
          <w:tcPr>
            <w:tcW w:w="3888" w:type="dxa"/>
            <w:shd w:val="clear" w:color="auto" w:fill="CC0033"/>
            <w:vAlign w:val="center"/>
          </w:tcPr>
          <w:p w14:paraId="23378572" w14:textId="2D07461C" w:rsidR="00FE6192" w:rsidRPr="00E17102"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Overview</w:t>
            </w:r>
          </w:p>
        </w:tc>
        <w:tc>
          <w:tcPr>
            <w:tcW w:w="3888" w:type="dxa"/>
            <w:shd w:val="clear" w:color="auto" w:fill="CC0033"/>
            <w:vAlign w:val="center"/>
          </w:tcPr>
          <w:p w14:paraId="24072069" w14:textId="697F0CE0" w:rsidR="00FE6192" w:rsidRPr="00E17102" w:rsidRDefault="00FE6192" w:rsidP="00445A4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What did we figure out?</w:t>
            </w:r>
          </w:p>
        </w:tc>
      </w:tr>
      <w:tr w:rsidR="00FE6192" w:rsidRPr="00106219" w14:paraId="233A9E73" w14:textId="77777777" w:rsidTr="00FE61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 w:type="dxa"/>
            <w:shd w:val="clear" w:color="auto" w:fill="F2F2F2"/>
          </w:tcPr>
          <w:p w14:paraId="465ABCB7" w14:textId="448EEE84" w:rsidR="00FE6192" w:rsidRPr="00106219" w:rsidRDefault="00FE6192" w:rsidP="00445A4E">
            <w:pPr>
              <w:spacing w:before="80" w:after="80"/>
              <w:jc w:val="center"/>
              <w:rPr>
                <w:rFonts w:ascii="Arial" w:hAnsi="Arial" w:cs="Arial"/>
                <w:color w:val="000000" w:themeColor="text1"/>
                <w:sz w:val="20"/>
                <w:szCs w:val="20"/>
              </w:rPr>
            </w:pPr>
            <w:r>
              <w:rPr>
                <w:rFonts w:ascii="Arial" w:hAnsi="Arial" w:cs="Arial"/>
                <w:color w:val="000000" w:themeColor="text1"/>
                <w:sz w:val="18"/>
                <w:szCs w:val="20"/>
              </w:rPr>
              <w:t>6</w:t>
            </w:r>
          </w:p>
        </w:tc>
        <w:tc>
          <w:tcPr>
            <w:tcW w:w="864" w:type="dxa"/>
            <w:shd w:val="clear" w:color="auto" w:fill="F2F2F2"/>
          </w:tcPr>
          <w:p w14:paraId="22068D60" w14:textId="394DBEC1" w:rsidR="00FE6192" w:rsidRPr="00E66FAF" w:rsidRDefault="00FE6192" w:rsidP="00445A4E">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66FAF">
              <w:rPr>
                <w:rFonts w:ascii="Arial" w:hAnsi="Arial" w:cs="Arial"/>
                <w:bCs/>
                <w:sz w:val="18"/>
                <w:szCs w:val="20"/>
              </w:rPr>
              <w:t>Q</w:t>
            </w:r>
            <w:r w:rsidRPr="00E66FAF">
              <w:rPr>
                <w:rFonts w:ascii="Arial" w:hAnsi="Arial" w:cs="Arial"/>
                <w:bCs/>
                <w:sz w:val="18"/>
                <w:szCs w:val="20"/>
              </w:rPr>
              <w:sym w:font="Wingdings" w:char="F0E0"/>
            </w:r>
            <w:r w:rsidRPr="00E66FAF">
              <w:rPr>
                <w:rFonts w:ascii="Arial" w:hAnsi="Arial" w:cs="Arial"/>
                <w:bCs/>
                <w:sz w:val="18"/>
                <w:szCs w:val="20"/>
              </w:rPr>
              <w:t>M</w:t>
            </w:r>
          </w:p>
        </w:tc>
        <w:tc>
          <w:tcPr>
            <w:tcW w:w="1152" w:type="dxa"/>
            <w:shd w:val="clear" w:color="auto" w:fill="F2F2F2"/>
          </w:tcPr>
          <w:p w14:paraId="706A6DFE" w14:textId="6B429C59" w:rsidR="00FE6192" w:rsidRPr="00106219" w:rsidRDefault="00FE6192" w:rsidP="00445A4E">
            <w:pPr>
              <w:spacing w:before="80" w:after="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18"/>
                <w:szCs w:val="20"/>
              </w:rPr>
              <w:t>20 – 40</w:t>
            </w:r>
          </w:p>
        </w:tc>
        <w:tc>
          <w:tcPr>
            <w:tcW w:w="3888" w:type="dxa"/>
            <w:shd w:val="clear" w:color="auto" w:fill="F2F2F2"/>
          </w:tcPr>
          <w:p w14:paraId="7C422F6B" w14:textId="77777777" w:rsidR="00FE6192" w:rsidRDefault="00FE6192" w:rsidP="00445A4E">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2A4B1F">
              <w:rPr>
                <w:rFonts w:ascii="Arial" w:hAnsi="Arial" w:cs="Arial"/>
                <w:bCs/>
                <w:sz w:val="18"/>
                <w:szCs w:val="18"/>
              </w:rPr>
              <w:t xml:space="preserve">We recognize that burning glucose gives a TON of energy per glucose molecule. What happens with this energy in the cell? We develop a refined model idea for how cellular respiration occurs where energy </w:t>
            </w:r>
            <w:proofErr w:type="gramStart"/>
            <w:r w:rsidRPr="002A4B1F">
              <w:rPr>
                <w:rFonts w:ascii="Arial" w:hAnsi="Arial" w:cs="Arial"/>
                <w:bCs/>
                <w:sz w:val="18"/>
                <w:szCs w:val="18"/>
              </w:rPr>
              <w:t>is released</w:t>
            </w:r>
            <w:proofErr w:type="gramEnd"/>
            <w:r w:rsidRPr="002A4B1F">
              <w:rPr>
                <w:rFonts w:ascii="Arial" w:hAnsi="Arial" w:cs="Arial"/>
                <w:bCs/>
                <w:sz w:val="18"/>
                <w:szCs w:val="18"/>
              </w:rPr>
              <w:t xml:space="preserve"> stepwise through a series of reactions inside cells and in the mitochondria.</w:t>
            </w:r>
          </w:p>
          <w:p w14:paraId="3E0AAC79" w14:textId="5DD513E0" w:rsidR="00FE6192" w:rsidRPr="00106219" w:rsidRDefault="00FE6192" w:rsidP="00445A4E">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888" w:type="dxa"/>
            <w:shd w:val="clear" w:color="auto" w:fill="F2F2F2"/>
          </w:tcPr>
          <w:p w14:paraId="7A5C1B28" w14:textId="12222165" w:rsidR="00FE6192" w:rsidRPr="00106219" w:rsidRDefault="00FE6192" w:rsidP="00445A4E">
            <w:pPr>
              <w:spacing w:before="80"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2A4B1F">
              <w:rPr>
                <w:rFonts w:ascii="Arial" w:hAnsi="Arial" w:cs="Arial"/>
                <w:sz w:val="18"/>
                <w:szCs w:val="20"/>
              </w:rPr>
              <w:t>We have a better understanding for how the energy from CR is available to our cells and have summarized our overall model of for explaining how we get Energy from Food.</w:t>
            </w:r>
            <w:proofErr w:type="gramEnd"/>
          </w:p>
        </w:tc>
      </w:tr>
      <w:tr w:rsidR="00FE6192" w:rsidRPr="00106219" w14:paraId="48558A5D" w14:textId="77777777" w:rsidTr="00FE6192">
        <w:tc>
          <w:tcPr>
            <w:cnfStyle w:val="001000000000" w:firstRow="0" w:lastRow="0" w:firstColumn="1" w:lastColumn="0" w:oddVBand="0" w:evenVBand="0" w:oddHBand="0" w:evenHBand="0" w:firstRowFirstColumn="0" w:firstRowLastColumn="0" w:lastRowFirstColumn="0" w:lastRowLastColumn="0"/>
            <w:tcW w:w="864" w:type="dxa"/>
            <w:shd w:val="clear" w:color="auto" w:fill="D9D9D9"/>
          </w:tcPr>
          <w:p w14:paraId="1ADD6823" w14:textId="34009B0C" w:rsidR="00FE6192" w:rsidRPr="00106219" w:rsidRDefault="00FE6192" w:rsidP="00445A4E">
            <w:pPr>
              <w:spacing w:before="80" w:after="80"/>
              <w:jc w:val="center"/>
              <w:rPr>
                <w:rFonts w:ascii="Arial" w:hAnsi="Arial" w:cs="Arial"/>
                <w:color w:val="000000" w:themeColor="text1"/>
                <w:sz w:val="20"/>
                <w:szCs w:val="20"/>
              </w:rPr>
            </w:pPr>
            <w:r>
              <w:rPr>
                <w:rFonts w:ascii="Arial" w:hAnsi="Arial" w:cs="Arial"/>
                <w:color w:val="000000" w:themeColor="text1"/>
                <w:sz w:val="18"/>
                <w:szCs w:val="20"/>
              </w:rPr>
              <w:t>7</w:t>
            </w:r>
          </w:p>
        </w:tc>
        <w:tc>
          <w:tcPr>
            <w:tcW w:w="864" w:type="dxa"/>
            <w:shd w:val="clear" w:color="auto" w:fill="D9D9D9"/>
          </w:tcPr>
          <w:p w14:paraId="3AF0CFB2" w14:textId="05F98DF7" w:rsidR="00FE6192" w:rsidRPr="00E66FAF" w:rsidRDefault="00FE6192" w:rsidP="00445A4E">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66FAF">
              <w:rPr>
                <w:rFonts w:ascii="Arial" w:hAnsi="Arial" w:cs="Arial"/>
                <w:sz w:val="18"/>
                <w:szCs w:val="20"/>
              </w:rPr>
              <w:t>P</w:t>
            </w:r>
            <w:r w:rsidRPr="00E66FAF">
              <w:rPr>
                <w:rFonts w:ascii="Arial" w:hAnsi="Arial" w:cs="Arial"/>
                <w:sz w:val="18"/>
                <w:szCs w:val="20"/>
              </w:rPr>
              <w:sym w:font="Wingdings" w:char="F0E0"/>
            </w:r>
            <w:r w:rsidRPr="00E66FAF">
              <w:rPr>
                <w:rFonts w:ascii="Arial" w:hAnsi="Arial" w:cs="Arial"/>
                <w:sz w:val="18"/>
                <w:szCs w:val="20"/>
              </w:rPr>
              <w:t>M</w:t>
            </w:r>
          </w:p>
        </w:tc>
        <w:tc>
          <w:tcPr>
            <w:tcW w:w="1152" w:type="dxa"/>
            <w:shd w:val="clear" w:color="auto" w:fill="D9D9D9"/>
          </w:tcPr>
          <w:p w14:paraId="435CB65B" w14:textId="1C21AD55" w:rsidR="00FE6192" w:rsidRPr="00106219" w:rsidRDefault="00FE6192" w:rsidP="00FE6192">
            <w:pPr>
              <w:spacing w:before="80" w:after="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18"/>
                <w:szCs w:val="20"/>
              </w:rPr>
              <w:t>55 – 110</w:t>
            </w:r>
          </w:p>
        </w:tc>
        <w:tc>
          <w:tcPr>
            <w:tcW w:w="3888" w:type="dxa"/>
            <w:shd w:val="clear" w:color="auto" w:fill="D9D9D9"/>
          </w:tcPr>
          <w:p w14:paraId="034810C1" w14:textId="5FBF32BF" w:rsidR="00FE6192" w:rsidRPr="00106219" w:rsidRDefault="00FE6192" w:rsidP="00445A4E">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4B1F">
              <w:rPr>
                <w:rFonts w:ascii="Arial" w:hAnsi="Arial" w:cs="Arial"/>
                <w:bCs/>
                <w:sz w:val="18"/>
                <w:szCs w:val="18"/>
              </w:rPr>
              <w:t xml:space="preserve">Here we take up questions related to unity and diversity: Do all living things use cellular respiration to obtain </w:t>
            </w:r>
            <w:proofErr w:type="gramStart"/>
            <w:r w:rsidRPr="002A4B1F">
              <w:rPr>
                <w:rFonts w:ascii="Arial" w:hAnsi="Arial" w:cs="Arial"/>
                <w:bCs/>
                <w:sz w:val="18"/>
                <w:szCs w:val="18"/>
              </w:rPr>
              <w:t>energy?</w:t>
            </w:r>
            <w:proofErr w:type="gramEnd"/>
            <w:r w:rsidRPr="002A4B1F">
              <w:rPr>
                <w:rFonts w:ascii="Arial" w:hAnsi="Arial" w:cs="Arial"/>
                <w:bCs/>
                <w:sz w:val="18"/>
                <w:szCs w:val="18"/>
              </w:rPr>
              <w:t xml:space="preserve"> What about living things that </w:t>
            </w:r>
            <w:proofErr w:type="gramStart"/>
            <w:r w:rsidRPr="002A4B1F">
              <w:rPr>
                <w:rFonts w:ascii="Arial" w:hAnsi="Arial" w:cs="Arial"/>
                <w:bCs/>
                <w:sz w:val="18"/>
                <w:szCs w:val="18"/>
              </w:rPr>
              <w:t>don’t</w:t>
            </w:r>
            <w:proofErr w:type="gramEnd"/>
            <w:r w:rsidRPr="002A4B1F">
              <w:rPr>
                <w:rFonts w:ascii="Arial" w:hAnsi="Arial" w:cs="Arial"/>
                <w:bCs/>
                <w:sz w:val="18"/>
                <w:szCs w:val="18"/>
              </w:rPr>
              <w:t xml:space="preserve"> have mitochondria? What about cases where there is little to no oxygen? We explore the universality of CO</w:t>
            </w:r>
            <w:r w:rsidRPr="00445A4E">
              <w:rPr>
                <w:rFonts w:ascii="Arial" w:hAnsi="Arial" w:cs="Arial"/>
                <w:bCs/>
                <w:sz w:val="18"/>
                <w:szCs w:val="18"/>
                <w:vertAlign w:val="subscript"/>
              </w:rPr>
              <w:t>2</w:t>
            </w:r>
            <w:r w:rsidRPr="002A4B1F">
              <w:rPr>
                <w:rFonts w:ascii="Arial" w:hAnsi="Arial" w:cs="Arial"/>
                <w:bCs/>
                <w:sz w:val="18"/>
                <w:szCs w:val="18"/>
              </w:rPr>
              <w:t xml:space="preserve"> output with a lab </w:t>
            </w:r>
            <w:proofErr w:type="gramStart"/>
            <w:r w:rsidRPr="002A4B1F">
              <w:rPr>
                <w:rFonts w:ascii="Arial" w:hAnsi="Arial" w:cs="Arial"/>
                <w:bCs/>
                <w:sz w:val="18"/>
                <w:szCs w:val="18"/>
              </w:rPr>
              <w:t>and also</w:t>
            </w:r>
            <w:proofErr w:type="gramEnd"/>
            <w:r w:rsidRPr="002A4B1F">
              <w:rPr>
                <w:rFonts w:ascii="Arial" w:hAnsi="Arial" w:cs="Arial"/>
                <w:bCs/>
                <w:sz w:val="18"/>
                <w:szCs w:val="18"/>
              </w:rPr>
              <w:t xml:space="preserve"> consider the alternative of fermentation. (Optional fermentation lab adds time to this segment.)</w:t>
            </w:r>
            <w:r>
              <w:rPr>
                <w:rFonts w:ascii="Arial" w:hAnsi="Arial" w:cs="Arial"/>
                <w:bCs/>
                <w:sz w:val="18"/>
                <w:szCs w:val="18"/>
              </w:rPr>
              <w:t xml:space="preserve"> We end this unit by taking stock of what we have figured out about the broad question of why organisms need food. </w:t>
            </w:r>
          </w:p>
        </w:tc>
        <w:tc>
          <w:tcPr>
            <w:tcW w:w="3888" w:type="dxa"/>
            <w:shd w:val="clear" w:color="auto" w:fill="D9D9D9"/>
          </w:tcPr>
          <w:p w14:paraId="7EB77A9A" w14:textId="685469C2" w:rsidR="00FE6192" w:rsidRPr="00106219" w:rsidRDefault="00FE6192" w:rsidP="00445A4E">
            <w:pPr>
              <w:spacing w:before="80"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A4B1F">
              <w:rPr>
                <w:rFonts w:ascii="Arial" w:hAnsi="Arial" w:cs="Arial"/>
                <w:sz w:val="18"/>
                <w:szCs w:val="20"/>
              </w:rPr>
              <w:t>We’ve</w:t>
            </w:r>
            <w:proofErr w:type="gramEnd"/>
            <w:r w:rsidRPr="002A4B1F">
              <w:rPr>
                <w:rFonts w:ascii="Arial" w:hAnsi="Arial" w:cs="Arial"/>
                <w:sz w:val="18"/>
                <w:szCs w:val="20"/>
              </w:rPr>
              <w:t xml:space="preserve"> recognized that most organisms use cellular respiration as a means for getting energy from food. </w:t>
            </w:r>
            <w:proofErr w:type="gramStart"/>
            <w:r w:rsidRPr="002A4B1F">
              <w:rPr>
                <w:rFonts w:ascii="Arial" w:hAnsi="Arial" w:cs="Arial"/>
                <w:sz w:val="18"/>
                <w:szCs w:val="20"/>
              </w:rPr>
              <w:t>But</w:t>
            </w:r>
            <w:proofErr w:type="gramEnd"/>
            <w:r w:rsidRPr="002A4B1F">
              <w:rPr>
                <w:rFonts w:ascii="Arial" w:hAnsi="Arial" w:cs="Arial"/>
                <w:sz w:val="18"/>
                <w:szCs w:val="20"/>
              </w:rPr>
              <w:t xml:space="preserve"> we’ve also considered alternative pathways when oxygen is not available. All organisms need to acquire energy, but there is some variation in the exact pathway used in different circumstances. In this way, we once again highlight the unity and diversity of life.</w:t>
            </w:r>
          </w:p>
        </w:tc>
      </w:tr>
    </w:tbl>
    <w:p w14:paraId="58CB5C6A" w14:textId="0D8ADBCF" w:rsidR="00E17102" w:rsidRDefault="00E17102"/>
    <w:sectPr w:rsidR="00E17102" w:rsidSect="00CC4607">
      <w:footerReference w:type="default" r:id="rId8"/>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9D56A" w14:textId="77777777" w:rsidR="00A027B8" w:rsidRDefault="00A027B8" w:rsidP="00ED4DE4">
      <w:r>
        <w:separator/>
      </w:r>
    </w:p>
  </w:endnote>
  <w:endnote w:type="continuationSeparator" w:id="0">
    <w:p w14:paraId="7A69A487" w14:textId="77777777" w:rsidR="00A027B8" w:rsidRDefault="00A027B8"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AF77B" w14:textId="77777777" w:rsidR="00A027B8" w:rsidRDefault="00A027B8" w:rsidP="00ED4DE4">
      <w:r>
        <w:separator/>
      </w:r>
    </w:p>
  </w:footnote>
  <w:footnote w:type="continuationSeparator" w:id="0">
    <w:p w14:paraId="1750B713" w14:textId="77777777" w:rsidR="00A027B8" w:rsidRDefault="00A027B8"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404DD"/>
    <w:multiLevelType w:val="hybridMultilevel"/>
    <w:tmpl w:val="6F6ACCFE"/>
    <w:lvl w:ilvl="0" w:tplc="A7C49828">
      <w:start w:val="1"/>
      <w:numFmt w:val="bullet"/>
      <w:lvlText w:val="•"/>
      <w:lvlJc w:val="left"/>
      <w:pPr>
        <w:tabs>
          <w:tab w:val="num" w:pos="720"/>
        </w:tabs>
        <w:ind w:left="720" w:hanging="360"/>
      </w:pPr>
      <w:rPr>
        <w:rFonts w:ascii="Arial" w:hAnsi="Arial" w:hint="default"/>
      </w:rPr>
    </w:lvl>
    <w:lvl w:ilvl="1" w:tplc="C0B8EB0E" w:tentative="1">
      <w:start w:val="1"/>
      <w:numFmt w:val="bullet"/>
      <w:lvlText w:val="•"/>
      <w:lvlJc w:val="left"/>
      <w:pPr>
        <w:tabs>
          <w:tab w:val="num" w:pos="1440"/>
        </w:tabs>
        <w:ind w:left="1440" w:hanging="360"/>
      </w:pPr>
      <w:rPr>
        <w:rFonts w:ascii="Arial" w:hAnsi="Arial" w:hint="default"/>
      </w:rPr>
    </w:lvl>
    <w:lvl w:ilvl="2" w:tplc="FC4A6D2C" w:tentative="1">
      <w:start w:val="1"/>
      <w:numFmt w:val="bullet"/>
      <w:lvlText w:val="•"/>
      <w:lvlJc w:val="left"/>
      <w:pPr>
        <w:tabs>
          <w:tab w:val="num" w:pos="2160"/>
        </w:tabs>
        <w:ind w:left="2160" w:hanging="360"/>
      </w:pPr>
      <w:rPr>
        <w:rFonts w:ascii="Arial" w:hAnsi="Arial" w:hint="default"/>
      </w:rPr>
    </w:lvl>
    <w:lvl w:ilvl="3" w:tplc="A0F450C6" w:tentative="1">
      <w:start w:val="1"/>
      <w:numFmt w:val="bullet"/>
      <w:lvlText w:val="•"/>
      <w:lvlJc w:val="left"/>
      <w:pPr>
        <w:tabs>
          <w:tab w:val="num" w:pos="2880"/>
        </w:tabs>
        <w:ind w:left="2880" w:hanging="360"/>
      </w:pPr>
      <w:rPr>
        <w:rFonts w:ascii="Arial" w:hAnsi="Arial" w:hint="default"/>
      </w:rPr>
    </w:lvl>
    <w:lvl w:ilvl="4" w:tplc="4112AC1A" w:tentative="1">
      <w:start w:val="1"/>
      <w:numFmt w:val="bullet"/>
      <w:lvlText w:val="•"/>
      <w:lvlJc w:val="left"/>
      <w:pPr>
        <w:tabs>
          <w:tab w:val="num" w:pos="3600"/>
        </w:tabs>
        <w:ind w:left="3600" w:hanging="360"/>
      </w:pPr>
      <w:rPr>
        <w:rFonts w:ascii="Arial" w:hAnsi="Arial" w:hint="default"/>
      </w:rPr>
    </w:lvl>
    <w:lvl w:ilvl="5" w:tplc="D8FAA6A4" w:tentative="1">
      <w:start w:val="1"/>
      <w:numFmt w:val="bullet"/>
      <w:lvlText w:val="•"/>
      <w:lvlJc w:val="left"/>
      <w:pPr>
        <w:tabs>
          <w:tab w:val="num" w:pos="4320"/>
        </w:tabs>
        <w:ind w:left="4320" w:hanging="360"/>
      </w:pPr>
      <w:rPr>
        <w:rFonts w:ascii="Arial" w:hAnsi="Arial" w:hint="default"/>
      </w:rPr>
    </w:lvl>
    <w:lvl w:ilvl="6" w:tplc="76566538" w:tentative="1">
      <w:start w:val="1"/>
      <w:numFmt w:val="bullet"/>
      <w:lvlText w:val="•"/>
      <w:lvlJc w:val="left"/>
      <w:pPr>
        <w:tabs>
          <w:tab w:val="num" w:pos="5040"/>
        </w:tabs>
        <w:ind w:left="5040" w:hanging="360"/>
      </w:pPr>
      <w:rPr>
        <w:rFonts w:ascii="Arial" w:hAnsi="Arial" w:hint="default"/>
      </w:rPr>
    </w:lvl>
    <w:lvl w:ilvl="7" w:tplc="706AEF94" w:tentative="1">
      <w:start w:val="1"/>
      <w:numFmt w:val="bullet"/>
      <w:lvlText w:val="•"/>
      <w:lvlJc w:val="left"/>
      <w:pPr>
        <w:tabs>
          <w:tab w:val="num" w:pos="5760"/>
        </w:tabs>
        <w:ind w:left="5760" w:hanging="360"/>
      </w:pPr>
      <w:rPr>
        <w:rFonts w:ascii="Arial" w:hAnsi="Arial" w:hint="default"/>
      </w:rPr>
    </w:lvl>
    <w:lvl w:ilvl="8" w:tplc="AFCA81C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E244D9"/>
    <w:multiLevelType w:val="hybridMultilevel"/>
    <w:tmpl w:val="1B502B66"/>
    <w:lvl w:ilvl="0" w:tplc="71BCB6B2">
      <w:start w:val="1"/>
      <w:numFmt w:val="bullet"/>
      <w:lvlText w:val="•"/>
      <w:lvlJc w:val="left"/>
      <w:pPr>
        <w:tabs>
          <w:tab w:val="num" w:pos="720"/>
        </w:tabs>
        <w:ind w:left="720" w:hanging="360"/>
      </w:pPr>
      <w:rPr>
        <w:rFonts w:ascii="Arial" w:hAnsi="Arial" w:hint="default"/>
      </w:rPr>
    </w:lvl>
    <w:lvl w:ilvl="1" w:tplc="4894A3F6" w:tentative="1">
      <w:start w:val="1"/>
      <w:numFmt w:val="bullet"/>
      <w:lvlText w:val="•"/>
      <w:lvlJc w:val="left"/>
      <w:pPr>
        <w:tabs>
          <w:tab w:val="num" w:pos="1440"/>
        </w:tabs>
        <w:ind w:left="1440" w:hanging="360"/>
      </w:pPr>
      <w:rPr>
        <w:rFonts w:ascii="Arial" w:hAnsi="Arial" w:hint="default"/>
      </w:rPr>
    </w:lvl>
    <w:lvl w:ilvl="2" w:tplc="9E9C5CB4" w:tentative="1">
      <w:start w:val="1"/>
      <w:numFmt w:val="bullet"/>
      <w:lvlText w:val="•"/>
      <w:lvlJc w:val="left"/>
      <w:pPr>
        <w:tabs>
          <w:tab w:val="num" w:pos="2160"/>
        </w:tabs>
        <w:ind w:left="2160" w:hanging="360"/>
      </w:pPr>
      <w:rPr>
        <w:rFonts w:ascii="Arial" w:hAnsi="Arial" w:hint="default"/>
      </w:rPr>
    </w:lvl>
    <w:lvl w:ilvl="3" w:tplc="CA4EAD2E" w:tentative="1">
      <w:start w:val="1"/>
      <w:numFmt w:val="bullet"/>
      <w:lvlText w:val="•"/>
      <w:lvlJc w:val="left"/>
      <w:pPr>
        <w:tabs>
          <w:tab w:val="num" w:pos="2880"/>
        </w:tabs>
        <w:ind w:left="2880" w:hanging="360"/>
      </w:pPr>
      <w:rPr>
        <w:rFonts w:ascii="Arial" w:hAnsi="Arial" w:hint="default"/>
      </w:rPr>
    </w:lvl>
    <w:lvl w:ilvl="4" w:tplc="44F280B8" w:tentative="1">
      <w:start w:val="1"/>
      <w:numFmt w:val="bullet"/>
      <w:lvlText w:val="•"/>
      <w:lvlJc w:val="left"/>
      <w:pPr>
        <w:tabs>
          <w:tab w:val="num" w:pos="3600"/>
        </w:tabs>
        <w:ind w:left="3600" w:hanging="360"/>
      </w:pPr>
      <w:rPr>
        <w:rFonts w:ascii="Arial" w:hAnsi="Arial" w:hint="default"/>
      </w:rPr>
    </w:lvl>
    <w:lvl w:ilvl="5" w:tplc="8F36ABCA" w:tentative="1">
      <w:start w:val="1"/>
      <w:numFmt w:val="bullet"/>
      <w:lvlText w:val="•"/>
      <w:lvlJc w:val="left"/>
      <w:pPr>
        <w:tabs>
          <w:tab w:val="num" w:pos="4320"/>
        </w:tabs>
        <w:ind w:left="4320" w:hanging="360"/>
      </w:pPr>
      <w:rPr>
        <w:rFonts w:ascii="Arial" w:hAnsi="Arial" w:hint="default"/>
      </w:rPr>
    </w:lvl>
    <w:lvl w:ilvl="6" w:tplc="E57448A0" w:tentative="1">
      <w:start w:val="1"/>
      <w:numFmt w:val="bullet"/>
      <w:lvlText w:val="•"/>
      <w:lvlJc w:val="left"/>
      <w:pPr>
        <w:tabs>
          <w:tab w:val="num" w:pos="5040"/>
        </w:tabs>
        <w:ind w:left="5040" w:hanging="360"/>
      </w:pPr>
      <w:rPr>
        <w:rFonts w:ascii="Arial" w:hAnsi="Arial" w:hint="default"/>
      </w:rPr>
    </w:lvl>
    <w:lvl w:ilvl="7" w:tplc="B5E826F2" w:tentative="1">
      <w:start w:val="1"/>
      <w:numFmt w:val="bullet"/>
      <w:lvlText w:val="•"/>
      <w:lvlJc w:val="left"/>
      <w:pPr>
        <w:tabs>
          <w:tab w:val="num" w:pos="5760"/>
        </w:tabs>
        <w:ind w:left="5760" w:hanging="360"/>
      </w:pPr>
      <w:rPr>
        <w:rFonts w:ascii="Arial" w:hAnsi="Arial" w:hint="default"/>
      </w:rPr>
    </w:lvl>
    <w:lvl w:ilvl="8" w:tplc="70EEBBD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24979"/>
    <w:multiLevelType w:val="hybridMultilevel"/>
    <w:tmpl w:val="EE1AEB0A"/>
    <w:lvl w:ilvl="0" w:tplc="82C2D7DC">
      <w:start w:val="1"/>
      <w:numFmt w:val="bullet"/>
      <w:lvlText w:val="•"/>
      <w:lvlJc w:val="left"/>
      <w:pPr>
        <w:tabs>
          <w:tab w:val="num" w:pos="720"/>
        </w:tabs>
        <w:ind w:left="720" w:hanging="360"/>
      </w:pPr>
      <w:rPr>
        <w:rFonts w:ascii="Arial" w:hAnsi="Arial" w:hint="default"/>
      </w:rPr>
    </w:lvl>
    <w:lvl w:ilvl="1" w:tplc="A91E527C" w:tentative="1">
      <w:start w:val="1"/>
      <w:numFmt w:val="bullet"/>
      <w:lvlText w:val="•"/>
      <w:lvlJc w:val="left"/>
      <w:pPr>
        <w:tabs>
          <w:tab w:val="num" w:pos="1440"/>
        </w:tabs>
        <w:ind w:left="1440" w:hanging="360"/>
      </w:pPr>
      <w:rPr>
        <w:rFonts w:ascii="Arial" w:hAnsi="Arial" w:hint="default"/>
      </w:rPr>
    </w:lvl>
    <w:lvl w:ilvl="2" w:tplc="B9928D24" w:tentative="1">
      <w:start w:val="1"/>
      <w:numFmt w:val="bullet"/>
      <w:lvlText w:val="•"/>
      <w:lvlJc w:val="left"/>
      <w:pPr>
        <w:tabs>
          <w:tab w:val="num" w:pos="2160"/>
        </w:tabs>
        <w:ind w:left="2160" w:hanging="360"/>
      </w:pPr>
      <w:rPr>
        <w:rFonts w:ascii="Arial" w:hAnsi="Arial" w:hint="default"/>
      </w:rPr>
    </w:lvl>
    <w:lvl w:ilvl="3" w:tplc="2F1E177C" w:tentative="1">
      <w:start w:val="1"/>
      <w:numFmt w:val="bullet"/>
      <w:lvlText w:val="•"/>
      <w:lvlJc w:val="left"/>
      <w:pPr>
        <w:tabs>
          <w:tab w:val="num" w:pos="2880"/>
        </w:tabs>
        <w:ind w:left="2880" w:hanging="360"/>
      </w:pPr>
      <w:rPr>
        <w:rFonts w:ascii="Arial" w:hAnsi="Arial" w:hint="default"/>
      </w:rPr>
    </w:lvl>
    <w:lvl w:ilvl="4" w:tplc="5546D016" w:tentative="1">
      <w:start w:val="1"/>
      <w:numFmt w:val="bullet"/>
      <w:lvlText w:val="•"/>
      <w:lvlJc w:val="left"/>
      <w:pPr>
        <w:tabs>
          <w:tab w:val="num" w:pos="3600"/>
        </w:tabs>
        <w:ind w:left="3600" w:hanging="360"/>
      </w:pPr>
      <w:rPr>
        <w:rFonts w:ascii="Arial" w:hAnsi="Arial" w:hint="default"/>
      </w:rPr>
    </w:lvl>
    <w:lvl w:ilvl="5" w:tplc="6DB88B52" w:tentative="1">
      <w:start w:val="1"/>
      <w:numFmt w:val="bullet"/>
      <w:lvlText w:val="•"/>
      <w:lvlJc w:val="left"/>
      <w:pPr>
        <w:tabs>
          <w:tab w:val="num" w:pos="4320"/>
        </w:tabs>
        <w:ind w:left="4320" w:hanging="360"/>
      </w:pPr>
      <w:rPr>
        <w:rFonts w:ascii="Arial" w:hAnsi="Arial" w:hint="default"/>
      </w:rPr>
    </w:lvl>
    <w:lvl w:ilvl="6" w:tplc="520C0F48" w:tentative="1">
      <w:start w:val="1"/>
      <w:numFmt w:val="bullet"/>
      <w:lvlText w:val="•"/>
      <w:lvlJc w:val="left"/>
      <w:pPr>
        <w:tabs>
          <w:tab w:val="num" w:pos="5040"/>
        </w:tabs>
        <w:ind w:left="5040" w:hanging="360"/>
      </w:pPr>
      <w:rPr>
        <w:rFonts w:ascii="Arial" w:hAnsi="Arial" w:hint="default"/>
      </w:rPr>
    </w:lvl>
    <w:lvl w:ilvl="7" w:tplc="85B4F452" w:tentative="1">
      <w:start w:val="1"/>
      <w:numFmt w:val="bullet"/>
      <w:lvlText w:val="•"/>
      <w:lvlJc w:val="left"/>
      <w:pPr>
        <w:tabs>
          <w:tab w:val="num" w:pos="5760"/>
        </w:tabs>
        <w:ind w:left="5760" w:hanging="360"/>
      </w:pPr>
      <w:rPr>
        <w:rFonts w:ascii="Arial" w:hAnsi="Arial" w:hint="default"/>
      </w:rPr>
    </w:lvl>
    <w:lvl w:ilvl="8" w:tplc="882C960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A452DB3"/>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8A739D"/>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31"/>
  </w:num>
  <w:num w:numId="4">
    <w:abstractNumId w:val="6"/>
  </w:num>
  <w:num w:numId="5">
    <w:abstractNumId w:val="7"/>
  </w:num>
  <w:num w:numId="6">
    <w:abstractNumId w:val="13"/>
  </w:num>
  <w:num w:numId="7">
    <w:abstractNumId w:val="26"/>
  </w:num>
  <w:num w:numId="8">
    <w:abstractNumId w:val="18"/>
  </w:num>
  <w:num w:numId="9">
    <w:abstractNumId w:val="1"/>
  </w:num>
  <w:num w:numId="10">
    <w:abstractNumId w:val="21"/>
  </w:num>
  <w:num w:numId="11">
    <w:abstractNumId w:val="20"/>
  </w:num>
  <w:num w:numId="12">
    <w:abstractNumId w:val="19"/>
  </w:num>
  <w:num w:numId="13">
    <w:abstractNumId w:val="22"/>
  </w:num>
  <w:num w:numId="14">
    <w:abstractNumId w:val="9"/>
  </w:num>
  <w:num w:numId="15">
    <w:abstractNumId w:val="16"/>
  </w:num>
  <w:num w:numId="16">
    <w:abstractNumId w:val="4"/>
  </w:num>
  <w:num w:numId="17">
    <w:abstractNumId w:val="25"/>
  </w:num>
  <w:num w:numId="18">
    <w:abstractNumId w:val="30"/>
  </w:num>
  <w:num w:numId="19">
    <w:abstractNumId w:val="17"/>
  </w:num>
  <w:num w:numId="20">
    <w:abstractNumId w:val="0"/>
  </w:num>
  <w:num w:numId="21">
    <w:abstractNumId w:val="24"/>
  </w:num>
  <w:num w:numId="22">
    <w:abstractNumId w:val="29"/>
  </w:num>
  <w:num w:numId="23">
    <w:abstractNumId w:val="10"/>
  </w:num>
  <w:num w:numId="24">
    <w:abstractNumId w:val="12"/>
  </w:num>
  <w:num w:numId="25">
    <w:abstractNumId w:val="23"/>
  </w:num>
  <w:num w:numId="26">
    <w:abstractNumId w:val="27"/>
  </w:num>
  <w:num w:numId="27">
    <w:abstractNumId w:val="11"/>
  </w:num>
  <w:num w:numId="28">
    <w:abstractNumId w:val="32"/>
  </w:num>
  <w:num w:numId="29">
    <w:abstractNumId w:val="28"/>
  </w:num>
  <w:num w:numId="30">
    <w:abstractNumId w:val="15"/>
  </w:num>
  <w:num w:numId="31">
    <w:abstractNumId w:val="2"/>
  </w:num>
  <w:num w:numId="32">
    <w:abstractNumId w:val="8"/>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45B9"/>
    <w:rsid w:val="0008502F"/>
    <w:rsid w:val="000A320C"/>
    <w:rsid w:val="000A7079"/>
    <w:rsid w:val="000C35E4"/>
    <w:rsid w:val="000C5CE0"/>
    <w:rsid w:val="000E1B51"/>
    <w:rsid w:val="00103F5D"/>
    <w:rsid w:val="001046E4"/>
    <w:rsid w:val="00106219"/>
    <w:rsid w:val="0012460C"/>
    <w:rsid w:val="00124BD2"/>
    <w:rsid w:val="001302F4"/>
    <w:rsid w:val="00130E4D"/>
    <w:rsid w:val="001446FB"/>
    <w:rsid w:val="001528D5"/>
    <w:rsid w:val="00154D3B"/>
    <w:rsid w:val="001565F9"/>
    <w:rsid w:val="00163ABE"/>
    <w:rsid w:val="001659B4"/>
    <w:rsid w:val="00166F57"/>
    <w:rsid w:val="001705C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24F98"/>
    <w:rsid w:val="00230E13"/>
    <w:rsid w:val="0025397D"/>
    <w:rsid w:val="002546BE"/>
    <w:rsid w:val="002565FB"/>
    <w:rsid w:val="0025723F"/>
    <w:rsid w:val="00257E7D"/>
    <w:rsid w:val="00290320"/>
    <w:rsid w:val="00291DC0"/>
    <w:rsid w:val="002B5587"/>
    <w:rsid w:val="002C1E27"/>
    <w:rsid w:val="002E180D"/>
    <w:rsid w:val="002E1F48"/>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110D"/>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46EA"/>
    <w:rsid w:val="00424D1D"/>
    <w:rsid w:val="004270CC"/>
    <w:rsid w:val="00440C56"/>
    <w:rsid w:val="00445A4E"/>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2F8C"/>
    <w:rsid w:val="004D5871"/>
    <w:rsid w:val="004D770A"/>
    <w:rsid w:val="004F029E"/>
    <w:rsid w:val="004F36C3"/>
    <w:rsid w:val="00501062"/>
    <w:rsid w:val="00503440"/>
    <w:rsid w:val="0050402D"/>
    <w:rsid w:val="005115CD"/>
    <w:rsid w:val="005143B8"/>
    <w:rsid w:val="00524A7C"/>
    <w:rsid w:val="00542ED9"/>
    <w:rsid w:val="0054565B"/>
    <w:rsid w:val="00546ED7"/>
    <w:rsid w:val="0056310C"/>
    <w:rsid w:val="00575219"/>
    <w:rsid w:val="00582010"/>
    <w:rsid w:val="00585902"/>
    <w:rsid w:val="00591E1C"/>
    <w:rsid w:val="005B02F5"/>
    <w:rsid w:val="005B6EC3"/>
    <w:rsid w:val="005F33D4"/>
    <w:rsid w:val="005F510F"/>
    <w:rsid w:val="005F7CA4"/>
    <w:rsid w:val="00617E42"/>
    <w:rsid w:val="00620033"/>
    <w:rsid w:val="00620F28"/>
    <w:rsid w:val="00621F79"/>
    <w:rsid w:val="00630858"/>
    <w:rsid w:val="00630A4E"/>
    <w:rsid w:val="00635FEF"/>
    <w:rsid w:val="00644463"/>
    <w:rsid w:val="006526A5"/>
    <w:rsid w:val="006774E2"/>
    <w:rsid w:val="00681489"/>
    <w:rsid w:val="006864DD"/>
    <w:rsid w:val="00696CA6"/>
    <w:rsid w:val="00697014"/>
    <w:rsid w:val="006A20CD"/>
    <w:rsid w:val="006A344B"/>
    <w:rsid w:val="006B3EC6"/>
    <w:rsid w:val="006B5299"/>
    <w:rsid w:val="006C7BA0"/>
    <w:rsid w:val="007219D4"/>
    <w:rsid w:val="007233F1"/>
    <w:rsid w:val="007337DF"/>
    <w:rsid w:val="007377D6"/>
    <w:rsid w:val="00741CEE"/>
    <w:rsid w:val="0077228A"/>
    <w:rsid w:val="007871E7"/>
    <w:rsid w:val="007878BE"/>
    <w:rsid w:val="007960D3"/>
    <w:rsid w:val="00796895"/>
    <w:rsid w:val="007A6714"/>
    <w:rsid w:val="007B5E1B"/>
    <w:rsid w:val="007C2FE7"/>
    <w:rsid w:val="007E5BDC"/>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0E85"/>
    <w:rsid w:val="0094108D"/>
    <w:rsid w:val="00953CCB"/>
    <w:rsid w:val="00960DFC"/>
    <w:rsid w:val="009663D3"/>
    <w:rsid w:val="0097487D"/>
    <w:rsid w:val="0098106A"/>
    <w:rsid w:val="00997BCA"/>
    <w:rsid w:val="009A02B1"/>
    <w:rsid w:val="009B5B88"/>
    <w:rsid w:val="009C3172"/>
    <w:rsid w:val="009C3805"/>
    <w:rsid w:val="009D6F15"/>
    <w:rsid w:val="009F0426"/>
    <w:rsid w:val="009F0EDF"/>
    <w:rsid w:val="009F1BBE"/>
    <w:rsid w:val="00A021E0"/>
    <w:rsid w:val="00A027B8"/>
    <w:rsid w:val="00A0523D"/>
    <w:rsid w:val="00A07234"/>
    <w:rsid w:val="00A15D06"/>
    <w:rsid w:val="00A24A71"/>
    <w:rsid w:val="00A4027F"/>
    <w:rsid w:val="00A575F1"/>
    <w:rsid w:val="00A6636A"/>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570E0"/>
    <w:rsid w:val="00B82D6E"/>
    <w:rsid w:val="00B868E6"/>
    <w:rsid w:val="00B939B9"/>
    <w:rsid w:val="00B95518"/>
    <w:rsid w:val="00B95EE1"/>
    <w:rsid w:val="00BA43A8"/>
    <w:rsid w:val="00BB6981"/>
    <w:rsid w:val="00BC31A5"/>
    <w:rsid w:val="00BC73F7"/>
    <w:rsid w:val="00BD435F"/>
    <w:rsid w:val="00BF0D23"/>
    <w:rsid w:val="00BF334C"/>
    <w:rsid w:val="00C07233"/>
    <w:rsid w:val="00C07F0C"/>
    <w:rsid w:val="00C100B4"/>
    <w:rsid w:val="00C3055B"/>
    <w:rsid w:val="00C43450"/>
    <w:rsid w:val="00C7078B"/>
    <w:rsid w:val="00C72C17"/>
    <w:rsid w:val="00C804C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60B7A"/>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E02705"/>
    <w:rsid w:val="00E047A2"/>
    <w:rsid w:val="00E05F8E"/>
    <w:rsid w:val="00E11814"/>
    <w:rsid w:val="00E17102"/>
    <w:rsid w:val="00E21C8D"/>
    <w:rsid w:val="00E41A94"/>
    <w:rsid w:val="00E511D5"/>
    <w:rsid w:val="00E6257E"/>
    <w:rsid w:val="00E66FAF"/>
    <w:rsid w:val="00E71058"/>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6540"/>
    <w:rsid w:val="00FB22B0"/>
    <w:rsid w:val="00FB2478"/>
    <w:rsid w:val="00FB6F2C"/>
    <w:rsid w:val="00FC5C2C"/>
    <w:rsid w:val="00FC61CA"/>
    <w:rsid w:val="00FC749E"/>
    <w:rsid w:val="00FD05ED"/>
    <w:rsid w:val="00FD31B4"/>
    <w:rsid w:val="00FE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40E85"/>
    <w:rPr>
      <w:sz w:val="16"/>
      <w:szCs w:val="16"/>
    </w:rPr>
  </w:style>
  <w:style w:type="paragraph" w:styleId="CommentText">
    <w:name w:val="annotation text"/>
    <w:basedOn w:val="Normal"/>
    <w:link w:val="CommentTextChar"/>
    <w:uiPriority w:val="99"/>
    <w:semiHidden/>
    <w:unhideWhenUsed/>
    <w:rsid w:val="00940E85"/>
    <w:rPr>
      <w:sz w:val="20"/>
      <w:szCs w:val="20"/>
    </w:rPr>
  </w:style>
  <w:style w:type="character" w:customStyle="1" w:styleId="CommentTextChar">
    <w:name w:val="Comment Text Char"/>
    <w:basedOn w:val="DefaultParagraphFont"/>
    <w:link w:val="CommentText"/>
    <w:uiPriority w:val="99"/>
    <w:semiHidden/>
    <w:rsid w:val="00940E85"/>
    <w:rPr>
      <w:sz w:val="20"/>
      <w:szCs w:val="20"/>
    </w:rPr>
  </w:style>
  <w:style w:type="paragraph" w:styleId="CommentSubject">
    <w:name w:val="annotation subject"/>
    <w:basedOn w:val="CommentText"/>
    <w:next w:val="CommentText"/>
    <w:link w:val="CommentSubjectChar"/>
    <w:uiPriority w:val="99"/>
    <w:semiHidden/>
    <w:unhideWhenUsed/>
    <w:rsid w:val="00940E85"/>
    <w:rPr>
      <w:b/>
      <w:bCs/>
    </w:rPr>
  </w:style>
  <w:style w:type="character" w:customStyle="1" w:styleId="CommentSubjectChar">
    <w:name w:val="Comment Subject Char"/>
    <w:basedOn w:val="CommentTextChar"/>
    <w:link w:val="CommentSubject"/>
    <w:uiPriority w:val="99"/>
    <w:semiHidden/>
    <w:rsid w:val="00940E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41756479">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31681930">
      <w:bodyDiv w:val="1"/>
      <w:marLeft w:val="0"/>
      <w:marRight w:val="0"/>
      <w:marTop w:val="0"/>
      <w:marBottom w:val="0"/>
      <w:divBdr>
        <w:top w:val="none" w:sz="0" w:space="0" w:color="auto"/>
        <w:left w:val="none" w:sz="0" w:space="0" w:color="auto"/>
        <w:bottom w:val="none" w:sz="0" w:space="0" w:color="auto"/>
        <w:right w:val="none" w:sz="0" w:space="0" w:color="auto"/>
      </w:divBdr>
    </w:div>
    <w:div w:id="142702568">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188375593">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49570762">
      <w:bodyDiv w:val="1"/>
      <w:marLeft w:val="0"/>
      <w:marRight w:val="0"/>
      <w:marTop w:val="0"/>
      <w:marBottom w:val="0"/>
      <w:divBdr>
        <w:top w:val="none" w:sz="0" w:space="0" w:color="auto"/>
        <w:left w:val="none" w:sz="0" w:space="0" w:color="auto"/>
        <w:bottom w:val="none" w:sz="0" w:space="0" w:color="auto"/>
        <w:right w:val="none" w:sz="0" w:space="0" w:color="auto"/>
      </w:divBdr>
    </w:div>
    <w:div w:id="360936719">
      <w:bodyDiv w:val="1"/>
      <w:marLeft w:val="0"/>
      <w:marRight w:val="0"/>
      <w:marTop w:val="0"/>
      <w:marBottom w:val="0"/>
      <w:divBdr>
        <w:top w:val="none" w:sz="0" w:space="0" w:color="auto"/>
        <w:left w:val="none" w:sz="0" w:space="0" w:color="auto"/>
        <w:bottom w:val="none" w:sz="0" w:space="0" w:color="auto"/>
        <w:right w:val="none" w:sz="0" w:space="0" w:color="auto"/>
      </w:divBdr>
      <w:divsChild>
        <w:div w:id="791166835">
          <w:marLeft w:val="274"/>
          <w:marRight w:val="0"/>
          <w:marTop w:val="0"/>
          <w:marBottom w:val="0"/>
          <w:divBdr>
            <w:top w:val="none" w:sz="0" w:space="0" w:color="auto"/>
            <w:left w:val="none" w:sz="0" w:space="0" w:color="auto"/>
            <w:bottom w:val="none" w:sz="0" w:space="0" w:color="auto"/>
            <w:right w:val="none" w:sz="0" w:space="0" w:color="auto"/>
          </w:divBdr>
        </w:div>
        <w:div w:id="563686200">
          <w:marLeft w:val="274"/>
          <w:marRight w:val="0"/>
          <w:marTop w:val="0"/>
          <w:marBottom w:val="0"/>
          <w:divBdr>
            <w:top w:val="none" w:sz="0" w:space="0" w:color="auto"/>
            <w:left w:val="none" w:sz="0" w:space="0" w:color="auto"/>
            <w:bottom w:val="none" w:sz="0" w:space="0" w:color="auto"/>
            <w:right w:val="none" w:sz="0" w:space="0" w:color="auto"/>
          </w:divBdr>
        </w:div>
      </w:divsChild>
    </w:div>
    <w:div w:id="373382958">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391975381">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02798323">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6316883">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0816710">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11920851">
      <w:bodyDiv w:val="1"/>
      <w:marLeft w:val="0"/>
      <w:marRight w:val="0"/>
      <w:marTop w:val="0"/>
      <w:marBottom w:val="0"/>
      <w:divBdr>
        <w:top w:val="none" w:sz="0" w:space="0" w:color="auto"/>
        <w:left w:val="none" w:sz="0" w:space="0" w:color="auto"/>
        <w:bottom w:val="none" w:sz="0" w:space="0" w:color="auto"/>
        <w:right w:val="none" w:sz="0" w:space="0" w:color="auto"/>
      </w:divBdr>
    </w:div>
    <w:div w:id="72437856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29111760">
      <w:bodyDiv w:val="1"/>
      <w:marLeft w:val="0"/>
      <w:marRight w:val="0"/>
      <w:marTop w:val="0"/>
      <w:marBottom w:val="0"/>
      <w:divBdr>
        <w:top w:val="none" w:sz="0" w:space="0" w:color="auto"/>
        <w:left w:val="none" w:sz="0" w:space="0" w:color="auto"/>
        <w:bottom w:val="none" w:sz="0" w:space="0" w:color="auto"/>
        <w:right w:val="none" w:sz="0" w:space="0" w:color="auto"/>
      </w:divBdr>
    </w:div>
    <w:div w:id="743262793">
      <w:bodyDiv w:val="1"/>
      <w:marLeft w:val="0"/>
      <w:marRight w:val="0"/>
      <w:marTop w:val="0"/>
      <w:marBottom w:val="0"/>
      <w:divBdr>
        <w:top w:val="none" w:sz="0" w:space="0" w:color="auto"/>
        <w:left w:val="none" w:sz="0" w:space="0" w:color="auto"/>
        <w:bottom w:val="none" w:sz="0" w:space="0" w:color="auto"/>
        <w:right w:val="none" w:sz="0" w:space="0" w:color="auto"/>
      </w:divBdr>
    </w:div>
    <w:div w:id="761335357">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68738011">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79699728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097215053">
      <w:bodyDiv w:val="1"/>
      <w:marLeft w:val="0"/>
      <w:marRight w:val="0"/>
      <w:marTop w:val="0"/>
      <w:marBottom w:val="0"/>
      <w:divBdr>
        <w:top w:val="none" w:sz="0" w:space="0" w:color="auto"/>
        <w:left w:val="none" w:sz="0" w:space="0" w:color="auto"/>
        <w:bottom w:val="none" w:sz="0" w:space="0" w:color="auto"/>
        <w:right w:val="none" w:sz="0" w:space="0" w:color="auto"/>
      </w:divBdr>
      <w:divsChild>
        <w:div w:id="2066827261">
          <w:marLeft w:val="274"/>
          <w:marRight w:val="0"/>
          <w:marTop w:val="0"/>
          <w:marBottom w:val="0"/>
          <w:divBdr>
            <w:top w:val="none" w:sz="0" w:space="0" w:color="auto"/>
            <w:left w:val="none" w:sz="0" w:space="0" w:color="auto"/>
            <w:bottom w:val="none" w:sz="0" w:space="0" w:color="auto"/>
            <w:right w:val="none" w:sz="0" w:space="0" w:color="auto"/>
          </w:divBdr>
        </w:div>
      </w:divsChild>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81311823">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41063479">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388265072">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588927143">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268635">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5</cp:revision>
  <cp:lastPrinted>2016-09-01T18:17:00Z</cp:lastPrinted>
  <dcterms:created xsi:type="dcterms:W3CDTF">2022-01-21T01:51:00Z</dcterms:created>
  <dcterms:modified xsi:type="dcterms:W3CDTF">2022-01-21T19:54:00Z</dcterms:modified>
</cp:coreProperties>
</file>