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AF996" w14:textId="75B070F8" w:rsidR="00C71A3F" w:rsidRPr="00AD75AE" w:rsidRDefault="006F01A7" w:rsidP="00271F2E">
      <w:pPr>
        <w:pStyle w:val="NoSpacing"/>
        <w:rPr>
          <w:b/>
          <w:bCs/>
          <w:u w:val="single"/>
        </w:rPr>
      </w:pPr>
      <w:r w:rsidRPr="00AD75AE">
        <w:rPr>
          <w:b/>
          <w:bCs/>
          <w:u w:val="single"/>
        </w:rPr>
        <w:t>Crust Lab Materials List</w:t>
      </w:r>
    </w:p>
    <w:p w14:paraId="0CEABF40" w14:textId="24B7B61F" w:rsidR="006F01A7" w:rsidRDefault="006F01A7" w:rsidP="00271F2E">
      <w:pPr>
        <w:pStyle w:val="NoSpacing"/>
      </w:pPr>
    </w:p>
    <w:p w14:paraId="36D27BC2" w14:textId="6C2ACE40" w:rsidR="006F01A7" w:rsidRDefault="006F01A7" w:rsidP="00271F2E">
      <w:pPr>
        <w:pStyle w:val="NoSpacing"/>
      </w:pPr>
      <w:r>
        <w:t>Plastic tub or tray (to hold all materials AND to catch water)</w:t>
      </w:r>
    </w:p>
    <w:p w14:paraId="413762BD" w14:textId="3D4CC670" w:rsidR="006F01A7" w:rsidRDefault="006F01A7" w:rsidP="00271F2E">
      <w:pPr>
        <w:pStyle w:val="NoSpacing"/>
      </w:pPr>
      <w:r>
        <w:t>Electronic scale with accuracy of at least +/- 0.1 gram</w:t>
      </w:r>
    </w:p>
    <w:p w14:paraId="456587C3" w14:textId="330A3235" w:rsidR="006F01A7" w:rsidRDefault="006F01A7" w:rsidP="00271F2E">
      <w:pPr>
        <w:pStyle w:val="NoSpacing"/>
      </w:pPr>
      <w:r>
        <w:t>Small (dimensions about 2cm x 3cm x 3cm) rock samples of:</w:t>
      </w:r>
    </w:p>
    <w:p w14:paraId="2934F1CC" w14:textId="2FF973A9" w:rsidR="006F01A7" w:rsidRDefault="006F01A7" w:rsidP="00AD75AE">
      <w:pPr>
        <w:pStyle w:val="NoSpacing"/>
        <w:numPr>
          <w:ilvl w:val="0"/>
          <w:numId w:val="1"/>
        </w:numPr>
      </w:pPr>
      <w:r>
        <w:t>Granite</w:t>
      </w:r>
    </w:p>
    <w:p w14:paraId="41D5DCA2" w14:textId="0BEFFD52" w:rsidR="006F01A7" w:rsidRDefault="006F01A7" w:rsidP="00AD75AE">
      <w:pPr>
        <w:pStyle w:val="NoSpacing"/>
        <w:numPr>
          <w:ilvl w:val="0"/>
          <w:numId w:val="1"/>
        </w:numPr>
      </w:pPr>
      <w:r>
        <w:t>Rhyolite</w:t>
      </w:r>
    </w:p>
    <w:p w14:paraId="2144EC1C" w14:textId="5CCA3ACD" w:rsidR="006F01A7" w:rsidRDefault="006F01A7" w:rsidP="00AD75AE">
      <w:pPr>
        <w:pStyle w:val="NoSpacing"/>
        <w:numPr>
          <w:ilvl w:val="0"/>
          <w:numId w:val="1"/>
        </w:numPr>
      </w:pPr>
      <w:r>
        <w:t>Basalt</w:t>
      </w:r>
    </w:p>
    <w:p w14:paraId="20F65527" w14:textId="043768FB" w:rsidR="006F01A7" w:rsidRDefault="006F01A7" w:rsidP="00AD75AE">
      <w:pPr>
        <w:pStyle w:val="NoSpacing"/>
        <w:numPr>
          <w:ilvl w:val="0"/>
          <w:numId w:val="1"/>
        </w:numPr>
      </w:pPr>
      <w:r>
        <w:t>Gabbro</w:t>
      </w:r>
      <w:r w:rsidR="002851A6">
        <w:tab/>
      </w:r>
    </w:p>
    <w:p w14:paraId="604DACA9" w14:textId="200CAD75" w:rsidR="006F01A7" w:rsidRDefault="006F01A7" w:rsidP="00271F2E">
      <w:pPr>
        <w:pStyle w:val="NoSpacing"/>
      </w:pPr>
      <w:r>
        <w:t>Overflow container</w:t>
      </w:r>
    </w:p>
    <w:p w14:paraId="21671847" w14:textId="0F3D9DFB" w:rsidR="006F01A7" w:rsidRDefault="006F01A7" w:rsidP="00271F2E">
      <w:pPr>
        <w:pStyle w:val="NoSpacing"/>
      </w:pPr>
      <w:r>
        <w:t>Graduated cylinder 25 mL</w:t>
      </w:r>
    </w:p>
    <w:p w14:paraId="49E266B2" w14:textId="5B393974" w:rsidR="006F01A7" w:rsidRDefault="006F01A7" w:rsidP="00271F2E">
      <w:pPr>
        <w:pStyle w:val="NoSpacing"/>
      </w:pPr>
      <w:r w:rsidRPr="006F01A7">
        <w:t>2 qty. 18-ounce red solo cups or</w:t>
      </w:r>
      <w:r>
        <w:t xml:space="preserve"> equivalent</w:t>
      </w:r>
    </w:p>
    <w:p w14:paraId="3D5E0A9B" w14:textId="4DBE31D3" w:rsidR="006F01A7" w:rsidRDefault="006F01A7" w:rsidP="00271F2E">
      <w:pPr>
        <w:pStyle w:val="NoSpacing"/>
      </w:pPr>
      <w:r>
        <w:t>Water</w:t>
      </w:r>
    </w:p>
    <w:p w14:paraId="57736AB2" w14:textId="0D65F50C" w:rsidR="006F01A7" w:rsidRDefault="006F01A7" w:rsidP="00271F2E">
      <w:pPr>
        <w:pStyle w:val="NoSpacing"/>
      </w:pPr>
    </w:p>
    <w:p w14:paraId="597233FC" w14:textId="1BC4B1B4" w:rsidR="00114656" w:rsidRDefault="000730A3" w:rsidP="00271F2E">
      <w:pPr>
        <w:pStyle w:val="NoSpacing"/>
      </w:pPr>
      <w:r>
        <w:rPr>
          <w:b/>
          <w:bCs/>
          <w:u w:val="single"/>
        </w:rPr>
        <w:t>Resources to order rock samples</w:t>
      </w:r>
    </w:p>
    <w:p w14:paraId="1867D224" w14:textId="4FC0164A" w:rsidR="006F01A7" w:rsidRDefault="002851A6" w:rsidP="00271F2E">
      <w:pPr>
        <w:pStyle w:val="NoSpacing"/>
      </w:pPr>
      <w:r w:rsidRPr="00114656">
        <w:rPr>
          <w:b/>
          <w:bCs/>
        </w:rPr>
        <w:t>Get one of each:</w:t>
      </w:r>
    </w:p>
    <w:p w14:paraId="43FA788A" w14:textId="14A83966" w:rsidR="002851A6" w:rsidRPr="002851A6" w:rsidRDefault="002851A6" w:rsidP="00271F2E">
      <w:pPr>
        <w:pStyle w:val="NoSpacing"/>
        <w:rPr>
          <w:lang w:val="fr-FR"/>
        </w:rPr>
      </w:pPr>
      <w:proofErr w:type="gramStart"/>
      <w:r w:rsidRPr="002851A6">
        <w:rPr>
          <w:lang w:val="fr-FR"/>
        </w:rPr>
        <w:t>Granite:</w:t>
      </w:r>
      <w:proofErr w:type="gramEnd"/>
      <w:r w:rsidRPr="002851A6">
        <w:rPr>
          <w:lang w:val="fr-FR"/>
        </w:rPr>
        <w:t xml:space="preserve"> </w:t>
      </w:r>
      <w:hyperlink r:id="rId5" w:history="1">
        <w:r w:rsidRPr="002851A6">
          <w:rPr>
            <w:rStyle w:val="Hyperlink"/>
            <w:lang w:val="fr-FR"/>
          </w:rPr>
          <w:t>https://www.amazon.com/Porphyritic-Granite-Igneous-Rock-Specimen/dp/B081ZDX1YR?ref_=ast_sto_dp</w:t>
        </w:r>
      </w:hyperlink>
    </w:p>
    <w:p w14:paraId="655CA483" w14:textId="378203A0" w:rsidR="002851A6" w:rsidRPr="002851A6" w:rsidRDefault="002851A6" w:rsidP="002851A6">
      <w:pPr>
        <w:pStyle w:val="NoSpacing"/>
      </w:pPr>
      <w:r w:rsidRPr="002851A6">
        <w:t>Pink Granite</w:t>
      </w:r>
      <w:r>
        <w:t xml:space="preserve">: </w:t>
      </w:r>
      <w:hyperlink r:id="rId6" w:history="1">
        <w:r w:rsidRPr="006D3CB3">
          <w:rPr>
            <w:rStyle w:val="Hyperlink"/>
          </w:rPr>
          <w:t>https://www.amazon.com/Pink-Granite-Igneous-Rock-Specimens/dp/B083THD1BG?ref_=ast_sto_dp</w:t>
        </w:r>
      </w:hyperlink>
      <w:r>
        <w:t xml:space="preserve"> </w:t>
      </w:r>
    </w:p>
    <w:p w14:paraId="1525C6A7" w14:textId="766E3405" w:rsidR="002851A6" w:rsidRPr="002851A6" w:rsidRDefault="002851A6" w:rsidP="00271F2E">
      <w:pPr>
        <w:pStyle w:val="NoSpacing"/>
        <w:rPr>
          <w:lang w:val="fr-FR"/>
        </w:rPr>
      </w:pPr>
      <w:proofErr w:type="gramStart"/>
      <w:r w:rsidRPr="002851A6">
        <w:rPr>
          <w:lang w:val="fr-FR"/>
        </w:rPr>
        <w:t>Rhyolite:</w:t>
      </w:r>
      <w:proofErr w:type="gramEnd"/>
      <w:r w:rsidRPr="002851A6">
        <w:rPr>
          <w:lang w:val="fr-FR"/>
        </w:rPr>
        <w:t xml:space="preserve"> </w:t>
      </w:r>
      <w:hyperlink r:id="rId7" w:history="1">
        <w:r w:rsidRPr="006D3CB3">
          <w:rPr>
            <w:rStyle w:val="Hyperlink"/>
            <w:lang w:val="fr-FR"/>
          </w:rPr>
          <w:t>https://www.amazon.com/6PK-Rhyolite-Igneous-Rock-Specimens/dp/B083TF2BQW?ref_=ast_sto_dp</w:t>
        </w:r>
      </w:hyperlink>
      <w:r>
        <w:rPr>
          <w:lang w:val="fr-FR"/>
        </w:rPr>
        <w:t xml:space="preserve"> </w:t>
      </w:r>
    </w:p>
    <w:p w14:paraId="28BCE170" w14:textId="52CB1B95" w:rsidR="002851A6" w:rsidRPr="002851A6" w:rsidRDefault="002851A6" w:rsidP="00271F2E">
      <w:pPr>
        <w:pStyle w:val="NoSpacing"/>
        <w:rPr>
          <w:lang w:val="es-ES"/>
        </w:rPr>
      </w:pPr>
      <w:proofErr w:type="spellStart"/>
      <w:r>
        <w:rPr>
          <w:lang w:val="es-ES"/>
        </w:rPr>
        <w:t>Basalt</w:t>
      </w:r>
      <w:proofErr w:type="spellEnd"/>
      <w:r>
        <w:rPr>
          <w:lang w:val="es-ES"/>
        </w:rPr>
        <w:t xml:space="preserve">: </w:t>
      </w:r>
      <w:hyperlink r:id="rId8" w:history="1">
        <w:r w:rsidRPr="006D3CB3">
          <w:rPr>
            <w:rStyle w:val="Hyperlink"/>
            <w:lang w:val="es-ES"/>
          </w:rPr>
          <w:t>https://www.amazon.com/6PK-Basalt-Igneous-Rock-Specimens/dp/B081B8XLLN?ref_=ast_sto_dp</w:t>
        </w:r>
      </w:hyperlink>
      <w:r>
        <w:rPr>
          <w:lang w:val="es-ES"/>
        </w:rPr>
        <w:t xml:space="preserve"> </w:t>
      </w:r>
    </w:p>
    <w:p w14:paraId="43FAB5FF" w14:textId="1B6AA1B6" w:rsidR="002851A6" w:rsidRDefault="002851A6" w:rsidP="00271F2E">
      <w:pPr>
        <w:pStyle w:val="NoSpacing"/>
        <w:rPr>
          <w:lang w:val="es-ES"/>
        </w:rPr>
      </w:pPr>
      <w:proofErr w:type="spellStart"/>
      <w:r w:rsidRPr="002851A6">
        <w:rPr>
          <w:lang w:val="es-ES"/>
        </w:rPr>
        <w:t>Gabbro</w:t>
      </w:r>
      <w:proofErr w:type="spellEnd"/>
      <w:r w:rsidRPr="002851A6">
        <w:rPr>
          <w:lang w:val="es-ES"/>
        </w:rPr>
        <w:t xml:space="preserve">: </w:t>
      </w:r>
      <w:hyperlink r:id="rId9" w:history="1">
        <w:r w:rsidRPr="006D3CB3">
          <w:rPr>
            <w:rStyle w:val="Hyperlink"/>
            <w:lang w:val="es-ES"/>
          </w:rPr>
          <w:t>https://www.amazon.com/6PK-Basalt-Igneous-Rock-Specimens/dp/B081B8XLLN?ref_=ast_sto_dp</w:t>
        </w:r>
      </w:hyperlink>
    </w:p>
    <w:p w14:paraId="25082484" w14:textId="7CCE9B06" w:rsidR="002851A6" w:rsidRDefault="002851A6" w:rsidP="00271F2E">
      <w:pPr>
        <w:pStyle w:val="NoSpacing"/>
        <w:rPr>
          <w:lang w:val="es-ES"/>
        </w:rPr>
      </w:pPr>
    </w:p>
    <w:p w14:paraId="714F5364" w14:textId="06412D13" w:rsidR="000730A3" w:rsidRDefault="000730A3" w:rsidP="000730A3">
      <w:pPr>
        <w:pStyle w:val="NoSpacing"/>
      </w:pPr>
      <w:r>
        <w:rPr>
          <w:b/>
          <w:bCs/>
          <w:u w:val="single"/>
        </w:rPr>
        <w:t xml:space="preserve">Resources to order </w:t>
      </w:r>
      <w:r>
        <w:rPr>
          <w:b/>
          <w:bCs/>
          <w:u w:val="single"/>
        </w:rPr>
        <w:t>overflow containers</w:t>
      </w:r>
    </w:p>
    <w:p w14:paraId="3F14F171" w14:textId="287766A6" w:rsidR="002851A6" w:rsidRDefault="000730A3" w:rsidP="00271F2E">
      <w:pPr>
        <w:pStyle w:val="NoSpacing"/>
      </w:pPr>
      <w:hyperlink r:id="rId10" w:history="1">
        <w:r w:rsidR="002851A6" w:rsidRPr="006D3CB3">
          <w:rPr>
            <w:rStyle w:val="Hyperlink"/>
          </w:rPr>
          <w:t>https://www.amazon.com/Eisco-Labs-Aluminum-Overflow-Can/dp/B00I5W2E5E</w:t>
        </w:r>
      </w:hyperlink>
    </w:p>
    <w:p w14:paraId="01F156F5" w14:textId="07A9A7EE" w:rsidR="002851A6" w:rsidRDefault="002851A6" w:rsidP="00271F2E">
      <w:pPr>
        <w:pStyle w:val="NoSpacing"/>
      </w:pPr>
    </w:p>
    <w:p w14:paraId="0D6ADCB1" w14:textId="0CF7820A" w:rsidR="000730A3" w:rsidRDefault="000730A3" w:rsidP="000730A3">
      <w:pPr>
        <w:pStyle w:val="NoSpacing"/>
      </w:pPr>
      <w:r>
        <w:rPr>
          <w:b/>
          <w:bCs/>
          <w:u w:val="single"/>
        </w:rPr>
        <w:t xml:space="preserve">Resources to order </w:t>
      </w:r>
      <w:r>
        <w:rPr>
          <w:b/>
          <w:bCs/>
          <w:u w:val="single"/>
        </w:rPr>
        <w:t>graduated cylinders</w:t>
      </w:r>
    </w:p>
    <w:p w14:paraId="29BED48C" w14:textId="3B93C077" w:rsidR="00E61863" w:rsidRPr="002851A6" w:rsidRDefault="000730A3" w:rsidP="00271F2E">
      <w:pPr>
        <w:pStyle w:val="NoSpacing"/>
      </w:pPr>
      <w:hyperlink r:id="rId11" w:history="1">
        <w:r w:rsidR="00E61863" w:rsidRPr="006D3CB3">
          <w:rPr>
            <w:rStyle w:val="Hyperlink"/>
          </w:rPr>
          <w:t>https://www.amazon.com/Measuring-Cylinder-25ml-Polypropylene-Autoclavable/dp/B00ARJOUZU/ref=sr_1_1_sspa?dchild=1&amp;keywords=25+ml+graduated+cylinder&amp;sr=8-1-spons&amp;psc=1&amp;spLa=ZW5jcnlwdGVkUXVhbGlmaWVyPUE2VDcyM0IzTUhENUgmZW5jcnlwdGVkSWQ9QTA0Njk4MjUxUDFTTzdCVE5QRklSJmVuY3J5cHRlZEFkSWQ9QTA5MDg3NjlBTkQ4MDdNWkxWSDImd2lkZ2V0TmFtZT1zcF9hdGYmYWN0aW9uPWNsaWNrUmVkaXJlY3QmZG9Ob3RMb2dDbGljaz10cnVl</w:t>
        </w:r>
      </w:hyperlink>
      <w:r w:rsidR="00E61863">
        <w:t xml:space="preserve"> </w:t>
      </w:r>
    </w:p>
    <w:sectPr w:rsidR="00E61863" w:rsidRPr="002851A6" w:rsidSect="00AD75AE">
      <w:pgSz w:w="15840" w:h="12240" w:orient="landscape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790B2E"/>
    <w:multiLevelType w:val="hybridMultilevel"/>
    <w:tmpl w:val="508A2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277"/>
    <w:rsid w:val="000730A3"/>
    <w:rsid w:val="00114656"/>
    <w:rsid w:val="00271F2E"/>
    <w:rsid w:val="002851A6"/>
    <w:rsid w:val="006F01A7"/>
    <w:rsid w:val="00AD75AE"/>
    <w:rsid w:val="00C71A3F"/>
    <w:rsid w:val="00D30277"/>
    <w:rsid w:val="00DC4D26"/>
    <w:rsid w:val="00E61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1C5CCB"/>
  <w15:chartTrackingRefBased/>
  <w15:docId w15:val="{F7756A11-E9D2-4420-9CE9-60B1CF4EC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1F2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851A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851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mazon.com/6PK-Basalt-Igneous-Rock-Specimens/dp/B081B8XLLN?ref_=ast_sto_d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mazon.com/6PK-Rhyolite-Igneous-Rock-Specimens/dp/B083TF2BQW?ref_=ast_sto_dp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mazon.com/Pink-Granite-Igneous-Rock-Specimens/dp/B083THD1BG?ref_=ast_sto_dp" TargetMode="External"/><Relationship Id="rId11" Type="http://schemas.openxmlformats.org/officeDocument/2006/relationships/hyperlink" Target="https://www.amazon.com/Measuring-Cylinder-25ml-Polypropylene-Autoclavable/dp/B00ARJOUZU/ref=sr_1_1_sspa?dchild=1&amp;keywords=25+ml+graduated+cylinder&amp;sr=8-1-spons&amp;psc=1&amp;spLa=ZW5jcnlwdGVkUXVhbGlmaWVyPUE2VDcyM0IzTUhENUgmZW5jcnlwdGVkSWQ9QTA0Njk4MjUxUDFTTzdCVE5QRklSJmVuY3J5cHRlZEFkSWQ9QTA5MDg3NjlBTkQ4MDdNWkxWSDImd2lkZ2V0TmFtZT1zcF9hdGYmYWN0aW9uPWNsaWNrUmVkaXJlY3QmZG9Ob3RMb2dDbGljaz10cnVl" TargetMode="External"/><Relationship Id="rId5" Type="http://schemas.openxmlformats.org/officeDocument/2006/relationships/hyperlink" Target="https://www.amazon.com/Porphyritic-Granite-Igneous-Rock-Specimen/dp/B081ZDX1YR?ref_=ast_sto_dp" TargetMode="External"/><Relationship Id="rId10" Type="http://schemas.openxmlformats.org/officeDocument/2006/relationships/hyperlink" Target="https://www.amazon.com/Eisco-Labs-Aluminum-Overflow-Can/dp/B00I5W2E5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mazon.com/6PK-Basalt-Igneous-Rock-Specimens/dp/B081B8XLLN?ref_=ast_sto_d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</dc:creator>
  <cp:keywords/>
  <dc:description/>
  <cp:lastModifiedBy>Microsoft Office User</cp:lastModifiedBy>
  <cp:revision>3</cp:revision>
  <dcterms:created xsi:type="dcterms:W3CDTF">2021-11-07T20:03:00Z</dcterms:created>
  <dcterms:modified xsi:type="dcterms:W3CDTF">2021-11-07T20:08:00Z</dcterms:modified>
</cp:coreProperties>
</file>